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50DC24" w14:textId="77777777" w:rsidR="00E82D50" w:rsidRDefault="00E80978">
      <w:pPr>
        <w:pStyle w:val="ConsPlusTitle"/>
        <w:widowControl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</w:t>
      </w:r>
    </w:p>
    <w:p w14:paraId="091A005D" w14:textId="2BEC6E2A" w:rsidR="00E82D50" w:rsidRDefault="0020608B">
      <w:pPr>
        <w:pStyle w:val="ConsPlusTitle"/>
        <w:widowControl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БОЛЬШЕИВАНОВСКОГО</w:t>
      </w:r>
      <w:r w:rsidR="00E80978">
        <w:rPr>
          <w:rFonts w:ascii="Times New Roman" w:hAnsi="Times New Roman"/>
          <w:sz w:val="28"/>
        </w:rPr>
        <w:t xml:space="preserve"> </w:t>
      </w:r>
      <w:proofErr w:type="gramStart"/>
      <w:r w:rsidR="00E80978">
        <w:rPr>
          <w:rFonts w:ascii="Times New Roman" w:hAnsi="Times New Roman"/>
          <w:sz w:val="28"/>
        </w:rPr>
        <w:t>СЕЛЬСКОГО  ПОСЕЛЕНИЯ</w:t>
      </w:r>
      <w:proofErr w:type="gramEnd"/>
      <w:r w:rsidR="00E80978">
        <w:rPr>
          <w:rFonts w:ascii="Times New Roman" w:hAnsi="Times New Roman"/>
          <w:sz w:val="28"/>
        </w:rPr>
        <w:t xml:space="preserve"> </w:t>
      </w:r>
      <w:r w:rsidR="00E80978">
        <w:rPr>
          <w:rFonts w:ascii="Times New Roman" w:hAnsi="Times New Roman"/>
          <w:sz w:val="28"/>
        </w:rPr>
        <w:br/>
        <w:t>ИЛОВЛИНСКОГО МУНИЦИПАЛЬНОГО РАЙОНА</w:t>
      </w:r>
    </w:p>
    <w:p w14:paraId="458C9480" w14:textId="77777777" w:rsidR="00E82D50" w:rsidRDefault="00E80978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ВОЛГОГРАДСКОЙ ОБЛАСТИ</w:t>
      </w:r>
    </w:p>
    <w:p w14:paraId="3D29CC7D" w14:textId="77777777" w:rsidR="00E82D50" w:rsidRDefault="00E82D50">
      <w:pPr>
        <w:pStyle w:val="ConsPlusTitle"/>
        <w:widowControl/>
      </w:pPr>
    </w:p>
    <w:p w14:paraId="0796B706" w14:textId="77777777" w:rsidR="00E82D50" w:rsidRDefault="00E80978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 </w:t>
      </w:r>
    </w:p>
    <w:p w14:paraId="3BF80BF7" w14:textId="77777777" w:rsidR="00E82D50" w:rsidRDefault="00E82D50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14:paraId="35EFD1B5" w14:textId="60106885" w:rsidR="00E82D50" w:rsidRDefault="006526BA">
      <w:pPr>
        <w:pStyle w:val="ConsPlusTitle"/>
        <w:widowControl/>
        <w:tabs>
          <w:tab w:val="left" w:pos="7770"/>
        </w:tabs>
        <w:rPr>
          <w:rFonts w:ascii="Times New Roman" w:hAnsi="Times New Roman"/>
          <w:sz w:val="32"/>
        </w:rPr>
      </w:pPr>
      <w:r>
        <w:rPr>
          <w:rFonts w:ascii="Times New Roman" w:hAnsi="Times New Roman"/>
          <w:sz w:val="28"/>
        </w:rPr>
        <w:t xml:space="preserve">от </w:t>
      </w:r>
      <w:r w:rsidR="00083463">
        <w:rPr>
          <w:rFonts w:ascii="Times New Roman" w:hAnsi="Times New Roman"/>
          <w:sz w:val="28"/>
        </w:rPr>
        <w:t>10</w:t>
      </w:r>
      <w:bookmarkStart w:id="0" w:name="_GoBack"/>
      <w:bookmarkEnd w:id="0"/>
      <w:r w:rsidR="00E809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июня</w:t>
      </w:r>
      <w:r w:rsidR="00E80978">
        <w:rPr>
          <w:rFonts w:ascii="Times New Roman" w:hAnsi="Times New Roman"/>
          <w:sz w:val="28"/>
        </w:rPr>
        <w:t xml:space="preserve"> </w:t>
      </w:r>
      <w:proofErr w:type="gramStart"/>
      <w:r w:rsidR="00E80978">
        <w:rPr>
          <w:rFonts w:ascii="Times New Roman" w:hAnsi="Times New Roman"/>
          <w:sz w:val="28"/>
        </w:rPr>
        <w:t>2026  г.</w:t>
      </w:r>
      <w:proofErr w:type="gramEnd"/>
      <w:r w:rsidR="00E80978">
        <w:rPr>
          <w:rFonts w:ascii="Times New Roman" w:hAnsi="Times New Roman"/>
          <w:sz w:val="28"/>
        </w:rPr>
        <w:t xml:space="preserve">                              </w:t>
      </w:r>
      <w:r>
        <w:rPr>
          <w:rFonts w:ascii="Times New Roman" w:hAnsi="Times New Roman"/>
          <w:sz w:val="28"/>
        </w:rPr>
        <w:t xml:space="preserve">                                              № </w:t>
      </w:r>
      <w:r w:rsidR="00083463">
        <w:rPr>
          <w:rFonts w:ascii="Times New Roman" w:hAnsi="Times New Roman"/>
          <w:sz w:val="28"/>
        </w:rPr>
        <w:t>48</w:t>
      </w:r>
      <w:r w:rsidR="00E80978">
        <w:rPr>
          <w:rFonts w:ascii="Times New Roman" w:hAnsi="Times New Roman"/>
          <w:sz w:val="28"/>
        </w:rPr>
        <w:tab/>
      </w:r>
    </w:p>
    <w:p w14:paraId="4C4CD176" w14:textId="34AFC783" w:rsidR="00E82D50" w:rsidRDefault="00E80978">
      <w:pPr>
        <w:pStyle w:val="afa"/>
        <w:rPr>
          <w:rFonts w:ascii="Times New Roman" w:hAnsi="Times New Roman"/>
          <w:b/>
          <w:i w:val="0"/>
        </w:rPr>
      </w:pPr>
      <w:bookmarkStart w:id="1" w:name="_Hlk233105719"/>
      <w:r>
        <w:rPr>
          <w:rFonts w:ascii="Times New Roman" w:hAnsi="Times New Roman"/>
          <w:b/>
          <w:i w:val="0"/>
        </w:rPr>
        <w:t xml:space="preserve">Об утверждении муниципальной </w:t>
      </w:r>
      <w:proofErr w:type="gramStart"/>
      <w:r>
        <w:rPr>
          <w:rFonts w:ascii="Times New Roman" w:hAnsi="Times New Roman"/>
          <w:b/>
          <w:i w:val="0"/>
        </w:rPr>
        <w:t>программы  «</w:t>
      </w:r>
      <w:proofErr w:type="gramEnd"/>
      <w:r>
        <w:rPr>
          <w:rFonts w:ascii="Times New Roman" w:hAnsi="Times New Roman"/>
          <w:b/>
          <w:i w:val="0"/>
        </w:rPr>
        <w:t xml:space="preserve">Дорожная деятельность в отношении автомобильных дорог общего пользования местного значения  </w:t>
      </w:r>
      <w:r w:rsidR="0020608B">
        <w:rPr>
          <w:rFonts w:ascii="Times New Roman" w:hAnsi="Times New Roman"/>
          <w:b/>
          <w:i w:val="0"/>
        </w:rPr>
        <w:t>Большеивановского</w:t>
      </w:r>
      <w:r>
        <w:rPr>
          <w:rFonts w:ascii="Times New Roman" w:hAnsi="Times New Roman"/>
          <w:b/>
          <w:i w:val="0"/>
        </w:rPr>
        <w:t xml:space="preserve"> сельского поселения                                                                 на  2026 –2028 годы»</w:t>
      </w:r>
    </w:p>
    <w:bookmarkEnd w:id="1"/>
    <w:p w14:paraId="3A0C8B5C" w14:textId="77777777" w:rsidR="00E82D50" w:rsidRDefault="00E82D50"/>
    <w:p w14:paraId="0E4B2D0E" w14:textId="77777777" w:rsidR="00E82D50" w:rsidRDefault="00E82D50">
      <w:pPr>
        <w:jc w:val="both"/>
        <w:outlineLvl w:val="0"/>
      </w:pPr>
    </w:p>
    <w:p w14:paraId="750C2363" w14:textId="3F457C52" w:rsidR="00E82D50" w:rsidRDefault="00E80978">
      <w:pPr>
        <w:ind w:firstLine="600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</w:t>
      </w:r>
      <w:hyperlink r:id="rId5" w:history="1">
        <w:r>
          <w:rPr>
            <w:rStyle w:val="a9"/>
            <w:color w:val="000000"/>
            <w:sz w:val="28"/>
          </w:rPr>
          <w:t>Федеральным законом</w:t>
        </w:r>
      </w:hyperlink>
      <w:r>
        <w:rPr>
          <w:sz w:val="28"/>
        </w:rPr>
        <w:t xml:space="preserve"> от 06.10.2003 № 131-ФЗ "Об общих принципах организации местного самоуправления в Российской Федерации", Федеральным законом от 08.11.2007  № 257-ФЗ «Об автомобильных дорогах и о дорожной деятельности в  Российской Федерации», Уставом </w:t>
      </w:r>
      <w:r w:rsidR="0020608B">
        <w:rPr>
          <w:sz w:val="28"/>
        </w:rPr>
        <w:t>Большеивановского</w:t>
      </w:r>
      <w:r>
        <w:rPr>
          <w:sz w:val="28"/>
        </w:rPr>
        <w:t xml:space="preserve"> сельского поселения, администрация  </w:t>
      </w:r>
      <w:r w:rsidR="0020608B">
        <w:rPr>
          <w:sz w:val="28"/>
        </w:rPr>
        <w:t>Большеивановского</w:t>
      </w:r>
      <w:r>
        <w:rPr>
          <w:sz w:val="28"/>
        </w:rPr>
        <w:t xml:space="preserve"> сельского поселения        </w:t>
      </w:r>
      <w:r>
        <w:rPr>
          <w:b/>
          <w:sz w:val="28"/>
        </w:rPr>
        <w:t>п о с т а н о в л я е т</w:t>
      </w:r>
      <w:r>
        <w:rPr>
          <w:sz w:val="28"/>
        </w:rPr>
        <w:t>:</w:t>
      </w:r>
    </w:p>
    <w:p w14:paraId="6DB67ABB" w14:textId="2BC9CE37" w:rsidR="00E82D50" w:rsidRDefault="00E80978" w:rsidP="0020608B">
      <w:pPr>
        <w:ind w:firstLine="600"/>
        <w:jc w:val="both"/>
        <w:rPr>
          <w:sz w:val="28"/>
        </w:rPr>
      </w:pPr>
      <w:r>
        <w:rPr>
          <w:sz w:val="28"/>
        </w:rPr>
        <w:t xml:space="preserve">1. Утвердить муниципальную программу «Дорожная деятельность в отношении </w:t>
      </w:r>
      <w:proofErr w:type="gramStart"/>
      <w:r>
        <w:rPr>
          <w:sz w:val="28"/>
        </w:rPr>
        <w:t>автомобильных  дорог</w:t>
      </w:r>
      <w:proofErr w:type="gramEnd"/>
      <w:r>
        <w:rPr>
          <w:sz w:val="28"/>
        </w:rPr>
        <w:t xml:space="preserve"> общего пользования местного значения  </w:t>
      </w:r>
      <w:r w:rsidR="0020608B">
        <w:rPr>
          <w:sz w:val="28"/>
        </w:rPr>
        <w:t>Большеивановского</w:t>
      </w:r>
      <w:r>
        <w:rPr>
          <w:sz w:val="28"/>
        </w:rPr>
        <w:t xml:space="preserve"> сельского поселения на 2026 –2028 годы</w:t>
      </w:r>
    </w:p>
    <w:p w14:paraId="0C8F5C2F" w14:textId="44D2BD59" w:rsidR="00E82D50" w:rsidRDefault="00E80978" w:rsidP="0020608B">
      <w:pPr>
        <w:ind w:right="-144" w:firstLine="600"/>
        <w:jc w:val="both"/>
        <w:rPr>
          <w:sz w:val="28"/>
        </w:rPr>
      </w:pPr>
      <w:r>
        <w:rPr>
          <w:sz w:val="28"/>
        </w:rPr>
        <w:t xml:space="preserve">2.Установить, что в ходе реализации муниципальной программы «Дорожная деятельность в отношении автомобильных дорог общего пользования местного значения  </w:t>
      </w:r>
      <w:r w:rsidR="0020608B">
        <w:rPr>
          <w:sz w:val="28"/>
        </w:rPr>
        <w:t>Большеивановского</w:t>
      </w:r>
      <w:r>
        <w:rPr>
          <w:sz w:val="28"/>
        </w:rPr>
        <w:t xml:space="preserve"> сельского поселения на 2026 -2028 годы» мероприятия и объемы их финансирования подлежат  корректировке с учетом возможностей средств бюджета </w:t>
      </w:r>
      <w:r w:rsidR="0020608B">
        <w:rPr>
          <w:sz w:val="28"/>
        </w:rPr>
        <w:t>Большеивановского</w:t>
      </w:r>
      <w:r>
        <w:rPr>
          <w:sz w:val="28"/>
        </w:rPr>
        <w:t xml:space="preserve"> сельского поселения.</w:t>
      </w:r>
    </w:p>
    <w:p w14:paraId="72D0417A" w14:textId="77777777" w:rsidR="00E82D50" w:rsidRDefault="00E80978" w:rsidP="0020608B">
      <w:pPr>
        <w:ind w:firstLine="600"/>
        <w:jc w:val="both"/>
        <w:rPr>
          <w:sz w:val="28"/>
        </w:rPr>
      </w:pPr>
      <w:r>
        <w:rPr>
          <w:sz w:val="28"/>
        </w:rPr>
        <w:t>4. Настоящее постановление вступает в силу со дня его обнародования.</w:t>
      </w:r>
    </w:p>
    <w:p w14:paraId="3A6CCD52" w14:textId="77777777" w:rsidR="00E82D50" w:rsidRDefault="00E80978" w:rsidP="0020608B">
      <w:pPr>
        <w:jc w:val="both"/>
        <w:rPr>
          <w:sz w:val="28"/>
        </w:rPr>
      </w:pPr>
      <w:r>
        <w:rPr>
          <w:color w:val="1E1E1E"/>
          <w:sz w:val="28"/>
        </w:rPr>
        <w:t xml:space="preserve">        5. </w:t>
      </w:r>
      <w:r>
        <w:rPr>
          <w:sz w:val="28"/>
        </w:rPr>
        <w:t xml:space="preserve">Контроль за </w:t>
      </w:r>
      <w:proofErr w:type="gramStart"/>
      <w:r>
        <w:rPr>
          <w:sz w:val="28"/>
        </w:rPr>
        <w:t>выполнением  настоящего</w:t>
      </w:r>
      <w:proofErr w:type="gramEnd"/>
      <w:r>
        <w:rPr>
          <w:sz w:val="28"/>
        </w:rPr>
        <w:t xml:space="preserve"> постановления оставляю за собой. </w:t>
      </w:r>
    </w:p>
    <w:p w14:paraId="7B0DA11F" w14:textId="77777777" w:rsidR="00E82D50" w:rsidRDefault="00E82D50">
      <w:pPr>
        <w:rPr>
          <w:sz w:val="28"/>
        </w:rPr>
      </w:pPr>
    </w:p>
    <w:p w14:paraId="54EB1666" w14:textId="77777777" w:rsidR="00E82D50" w:rsidRDefault="00E82D50"/>
    <w:p w14:paraId="59C735DF" w14:textId="77777777" w:rsidR="00E82D50" w:rsidRDefault="00E82D50"/>
    <w:p w14:paraId="4A6A9EA7" w14:textId="77777777" w:rsidR="00E82D50" w:rsidRDefault="00E82D50"/>
    <w:p w14:paraId="7755430F" w14:textId="186C8A43" w:rsidR="00E82D50" w:rsidRDefault="0020608B">
      <w:pPr>
        <w:rPr>
          <w:sz w:val="28"/>
        </w:rPr>
      </w:pPr>
      <w:proofErr w:type="spellStart"/>
      <w:r>
        <w:rPr>
          <w:sz w:val="28"/>
        </w:rPr>
        <w:t>И.о.</w:t>
      </w:r>
      <w:r w:rsidR="00E80978">
        <w:rPr>
          <w:sz w:val="28"/>
        </w:rPr>
        <w:t>Глав</w:t>
      </w:r>
      <w:r>
        <w:rPr>
          <w:sz w:val="28"/>
        </w:rPr>
        <w:t>ы</w:t>
      </w:r>
      <w:proofErr w:type="spellEnd"/>
      <w:r w:rsidR="00E80978">
        <w:rPr>
          <w:sz w:val="28"/>
        </w:rPr>
        <w:t xml:space="preserve"> </w:t>
      </w:r>
      <w:r>
        <w:rPr>
          <w:sz w:val="28"/>
        </w:rPr>
        <w:t>Большеивановского</w:t>
      </w:r>
    </w:p>
    <w:p w14:paraId="1CFA80DA" w14:textId="64B78CB2" w:rsidR="00E82D50" w:rsidRDefault="00E80978">
      <w:pPr>
        <w:rPr>
          <w:sz w:val="28"/>
        </w:rPr>
      </w:pPr>
      <w:r>
        <w:rPr>
          <w:sz w:val="28"/>
        </w:rPr>
        <w:t>сельского поселения                                                              Е.</w:t>
      </w:r>
      <w:r w:rsidR="0020608B">
        <w:rPr>
          <w:sz w:val="28"/>
        </w:rPr>
        <w:t>В. Бондарева</w:t>
      </w:r>
    </w:p>
    <w:p w14:paraId="512DDBF9" w14:textId="77777777" w:rsidR="00E82D50" w:rsidRDefault="00E82D50"/>
    <w:p w14:paraId="675CC2CF" w14:textId="77777777" w:rsidR="00E82D50" w:rsidRDefault="00E82D50"/>
    <w:p w14:paraId="6CAA79DB" w14:textId="77777777" w:rsidR="00E82D50" w:rsidRDefault="00E82D50"/>
    <w:p w14:paraId="6311ADA8" w14:textId="77777777" w:rsidR="00E82D50" w:rsidRDefault="00E82D50">
      <w:pPr>
        <w:pStyle w:val="ad"/>
        <w:spacing w:after="150" w:line="238" w:lineRule="atLeast"/>
        <w:jc w:val="center"/>
        <w:rPr>
          <w:color w:val="242424"/>
        </w:rPr>
      </w:pPr>
    </w:p>
    <w:p w14:paraId="384003D6" w14:textId="77777777" w:rsidR="00E82D50" w:rsidRDefault="00E82D50">
      <w:pPr>
        <w:keepNext/>
        <w:ind w:firstLine="360"/>
        <w:jc w:val="right"/>
      </w:pPr>
    </w:p>
    <w:p w14:paraId="0AE0019C" w14:textId="77777777" w:rsidR="00E82D50" w:rsidRDefault="00E80978">
      <w:pPr>
        <w:spacing w:beforeAutospacing="1" w:afterAutospacing="1"/>
        <w:jc w:val="center"/>
        <w:rPr>
          <w:rStyle w:val="a4"/>
        </w:rPr>
      </w:pPr>
      <w:r>
        <w:rPr>
          <w:rStyle w:val="a4"/>
        </w:rPr>
        <w:t>I.    ПАСПОРТ МУНИЦИПАЛЬНОЙ ПРОГРАММЫ</w:t>
      </w:r>
    </w:p>
    <w:p w14:paraId="4EAA817B" w14:textId="3B1DCAE6" w:rsidR="00E82D50" w:rsidRDefault="00E80978">
      <w:pPr>
        <w:pStyle w:val="ad"/>
        <w:jc w:val="center"/>
        <w:rPr>
          <w:b/>
          <w:i/>
          <w:sz w:val="28"/>
        </w:rPr>
      </w:pPr>
      <w:r>
        <w:rPr>
          <w:rStyle w:val="ac"/>
          <w:b/>
          <w:i w:val="0"/>
          <w:sz w:val="28"/>
        </w:rPr>
        <w:t xml:space="preserve">«Дорожная деятельность в отношении автомобильных дорог общего пользования местного значения </w:t>
      </w:r>
      <w:r w:rsidR="0020608B">
        <w:rPr>
          <w:rStyle w:val="ac"/>
          <w:b/>
          <w:i w:val="0"/>
          <w:sz w:val="28"/>
        </w:rPr>
        <w:t>Большеивановского</w:t>
      </w:r>
      <w:r w:rsidR="006526BA">
        <w:rPr>
          <w:rStyle w:val="ac"/>
          <w:b/>
          <w:i w:val="0"/>
          <w:sz w:val="28"/>
        </w:rPr>
        <w:t xml:space="preserve"> </w:t>
      </w:r>
      <w:r>
        <w:rPr>
          <w:rStyle w:val="ac"/>
          <w:b/>
          <w:i w:val="0"/>
          <w:sz w:val="28"/>
        </w:rPr>
        <w:t>сельского поселения на 2026-2028 годы»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5"/>
        <w:gridCol w:w="7160"/>
      </w:tblGrid>
      <w:tr w:rsidR="00E82D50" w14:paraId="61356D9E" w14:textId="77777777"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E363448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Наименование Программы</w:t>
            </w:r>
          </w:p>
        </w:tc>
        <w:tc>
          <w:tcPr>
            <w:tcW w:w="7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0809DE1" w14:textId="1F708005" w:rsidR="00E82D50" w:rsidRDefault="00E80978" w:rsidP="006526BA">
            <w:pPr>
              <w:pStyle w:val="ad"/>
              <w:rPr>
                <w:sz w:val="28"/>
              </w:rPr>
            </w:pPr>
            <w:r>
              <w:rPr>
                <w:sz w:val="28"/>
              </w:rPr>
              <w:t xml:space="preserve">Муниципальная программа «Дорожная деятельность в отношении автомобильных дорог общего пользования местного значения </w:t>
            </w:r>
            <w:r w:rsidR="0020608B">
              <w:rPr>
                <w:sz w:val="28"/>
              </w:rPr>
              <w:t>Большеивановского</w:t>
            </w:r>
            <w:r>
              <w:rPr>
                <w:sz w:val="28"/>
              </w:rPr>
              <w:t xml:space="preserve"> сельского поселения </w:t>
            </w:r>
            <w:proofErr w:type="gramStart"/>
            <w:r>
              <w:rPr>
                <w:sz w:val="28"/>
              </w:rPr>
              <w:t>на  2026</w:t>
            </w:r>
            <w:proofErr w:type="gramEnd"/>
            <w:r>
              <w:rPr>
                <w:sz w:val="28"/>
              </w:rPr>
              <w:t>-2028 годы» (далее – Программа)</w:t>
            </w:r>
          </w:p>
        </w:tc>
      </w:tr>
      <w:tr w:rsidR="00E82D50" w14:paraId="69E59179" w14:textId="77777777"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9BB3F08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Основание для разработки Программы</w:t>
            </w:r>
          </w:p>
        </w:tc>
        <w:tc>
          <w:tcPr>
            <w:tcW w:w="7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F6E0C24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14:paraId="3BD4B30B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Федерации.</w:t>
            </w:r>
          </w:p>
        </w:tc>
      </w:tr>
      <w:tr w:rsidR="00E82D50" w14:paraId="37B68A93" w14:textId="77777777"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70ABF0D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Муниципальный заказчик</w:t>
            </w:r>
          </w:p>
        </w:tc>
        <w:tc>
          <w:tcPr>
            <w:tcW w:w="7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250255F" w14:textId="30CC68C7" w:rsidR="00E82D50" w:rsidRDefault="00E80978" w:rsidP="006526BA">
            <w:pPr>
              <w:pStyle w:val="ad"/>
              <w:rPr>
                <w:sz w:val="28"/>
              </w:rPr>
            </w:pPr>
            <w:r>
              <w:rPr>
                <w:sz w:val="28"/>
              </w:rPr>
              <w:t xml:space="preserve">Администрация </w:t>
            </w:r>
            <w:r w:rsidR="0020608B">
              <w:rPr>
                <w:sz w:val="28"/>
              </w:rPr>
              <w:t>Большеивановского</w:t>
            </w:r>
            <w:r>
              <w:rPr>
                <w:sz w:val="28"/>
              </w:rPr>
              <w:t xml:space="preserve"> сельского поселения Иловлинского муниципального района Волгоградской области</w:t>
            </w:r>
          </w:p>
        </w:tc>
      </w:tr>
      <w:tr w:rsidR="00E82D50" w14:paraId="5B7BA913" w14:textId="77777777"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0EEF3CE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Основной разработчик Программы</w:t>
            </w:r>
          </w:p>
        </w:tc>
        <w:tc>
          <w:tcPr>
            <w:tcW w:w="7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A0C0DD7" w14:textId="1C74DB29" w:rsidR="00E82D50" w:rsidRDefault="00E80978" w:rsidP="006526BA">
            <w:pPr>
              <w:pStyle w:val="ad"/>
              <w:rPr>
                <w:sz w:val="28"/>
              </w:rPr>
            </w:pPr>
            <w:r>
              <w:rPr>
                <w:sz w:val="28"/>
              </w:rPr>
              <w:t xml:space="preserve">Администрация </w:t>
            </w:r>
            <w:r w:rsidR="0020608B">
              <w:rPr>
                <w:sz w:val="28"/>
              </w:rPr>
              <w:t>Большеивановского</w:t>
            </w:r>
            <w:r>
              <w:rPr>
                <w:sz w:val="28"/>
              </w:rPr>
              <w:t xml:space="preserve"> сельского поселения Иловлинского муниципального района Волгоградской области</w:t>
            </w:r>
          </w:p>
        </w:tc>
      </w:tr>
      <w:tr w:rsidR="00E82D50" w14:paraId="3855C60F" w14:textId="77777777"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212320B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Цель и задачи Программы</w:t>
            </w:r>
          </w:p>
        </w:tc>
        <w:tc>
          <w:tcPr>
            <w:tcW w:w="7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F16984C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Цель Программы:</w:t>
            </w:r>
          </w:p>
          <w:p w14:paraId="20DDA6AE" w14:textId="4232B980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 xml:space="preserve">- выполнение полномочий, связанных с организацией дорожной деятельности в отношении автомобильных дорог общего пользования местного значения </w:t>
            </w:r>
            <w:r w:rsidR="0020608B">
              <w:rPr>
                <w:sz w:val="28"/>
              </w:rPr>
              <w:t>Большеивановского</w:t>
            </w:r>
            <w:r>
              <w:rPr>
                <w:sz w:val="28"/>
              </w:rPr>
              <w:t xml:space="preserve"> сельского поселения Иловлинского муниципального района Волгоградской области;</w:t>
            </w:r>
          </w:p>
          <w:p w14:paraId="7250197B" w14:textId="286F3A23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 xml:space="preserve">- сохранение и совершенствование сети автомобильных дорог общего </w:t>
            </w:r>
            <w:proofErr w:type="gramStart"/>
            <w:r>
              <w:rPr>
                <w:sz w:val="28"/>
              </w:rPr>
              <w:t>пользования  местного</w:t>
            </w:r>
            <w:proofErr w:type="gramEnd"/>
            <w:r>
              <w:rPr>
                <w:sz w:val="28"/>
              </w:rPr>
              <w:t xml:space="preserve"> значения </w:t>
            </w:r>
            <w:r w:rsidR="0020608B">
              <w:rPr>
                <w:sz w:val="28"/>
              </w:rPr>
              <w:t>Большеивановского</w:t>
            </w:r>
            <w:r>
              <w:rPr>
                <w:sz w:val="28"/>
              </w:rPr>
              <w:t xml:space="preserve"> сельского поселения Иловлинского муниципального района Волгоградской области</w:t>
            </w:r>
          </w:p>
          <w:p w14:paraId="05EE6D56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Задачи Программы:</w:t>
            </w:r>
          </w:p>
          <w:p w14:paraId="26E53437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 xml:space="preserve">- повышение уровня содержания автомобильных </w:t>
            </w:r>
            <w:proofErr w:type="gramStart"/>
            <w:r>
              <w:rPr>
                <w:sz w:val="28"/>
              </w:rPr>
              <w:t>дорог  общего</w:t>
            </w:r>
            <w:proofErr w:type="gramEnd"/>
            <w:r>
              <w:rPr>
                <w:sz w:val="28"/>
              </w:rPr>
              <w:t xml:space="preserve"> пользования местного значения;</w:t>
            </w:r>
          </w:p>
          <w:p w14:paraId="4210EFC2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 xml:space="preserve">- восстановление первоначальных транспортно-эксплуатационных характеристик и потребительских </w:t>
            </w:r>
            <w:r>
              <w:rPr>
                <w:sz w:val="28"/>
              </w:rPr>
              <w:lastRenderedPageBreak/>
              <w:t xml:space="preserve">свойств </w:t>
            </w:r>
            <w:proofErr w:type="gramStart"/>
            <w:r>
              <w:rPr>
                <w:sz w:val="28"/>
              </w:rPr>
              <w:t>дорог  общего</w:t>
            </w:r>
            <w:proofErr w:type="gramEnd"/>
            <w:r>
              <w:rPr>
                <w:sz w:val="28"/>
              </w:rPr>
              <w:t xml:space="preserve"> пользования местного значения и сооружений на них;</w:t>
            </w:r>
          </w:p>
          <w:p w14:paraId="1ECAADC9" w14:textId="66F4DD1A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 xml:space="preserve">- снижение доли автомобильных дорог в </w:t>
            </w:r>
            <w:r w:rsidR="0020608B">
              <w:rPr>
                <w:sz w:val="28"/>
              </w:rPr>
              <w:t>Большеиван</w:t>
            </w:r>
            <w:r w:rsidR="006526BA">
              <w:rPr>
                <w:sz w:val="28"/>
              </w:rPr>
              <w:t>овском</w:t>
            </w:r>
            <w:r>
              <w:rPr>
                <w:sz w:val="28"/>
              </w:rPr>
              <w:t xml:space="preserve"> сельском поселении Иловлинского муниципального района Волгоградской области, не соответствующих нормативным требованиям;</w:t>
            </w:r>
          </w:p>
          <w:p w14:paraId="6079B65C" w14:textId="3E7D7408" w:rsidR="00E82D50" w:rsidRDefault="00E80978" w:rsidP="006526BA">
            <w:pPr>
              <w:pStyle w:val="ad"/>
              <w:rPr>
                <w:sz w:val="28"/>
              </w:rPr>
            </w:pPr>
            <w:r>
              <w:rPr>
                <w:sz w:val="28"/>
              </w:rPr>
              <w:t xml:space="preserve">-обеспечение безопасности дорожного движения на территории </w:t>
            </w:r>
            <w:r w:rsidR="0020608B">
              <w:rPr>
                <w:sz w:val="28"/>
              </w:rPr>
              <w:t>Большеивановского</w:t>
            </w:r>
            <w:r w:rsidR="006526BA"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сельского поселения Иловлинского муниципального района Волгоградской области</w:t>
            </w:r>
          </w:p>
        </w:tc>
      </w:tr>
      <w:tr w:rsidR="00E82D50" w14:paraId="592EE303" w14:textId="77777777"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D9BF0BC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26F3A7B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Целевыми индикаторами и показателями Программы являются:</w:t>
            </w:r>
          </w:p>
          <w:p w14:paraId="302366E3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- приведение в нормативное состояние автомобильные дороги общего пользования местного значения и инженерные сооружения на них.</w:t>
            </w:r>
          </w:p>
        </w:tc>
      </w:tr>
      <w:tr w:rsidR="00E82D50" w14:paraId="1007F00F" w14:textId="77777777"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6C7CE0B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Сроки реализации Программы</w:t>
            </w:r>
          </w:p>
        </w:tc>
        <w:tc>
          <w:tcPr>
            <w:tcW w:w="7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A3861AC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 xml:space="preserve"> 2026-2028 годы</w:t>
            </w:r>
          </w:p>
        </w:tc>
      </w:tr>
      <w:tr w:rsidR="00E82D50" w14:paraId="532CB8E9" w14:textId="77777777"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B912A7F" w14:textId="77777777" w:rsidR="00E82D50" w:rsidRDefault="00E80978">
            <w:pPr>
              <w:pStyle w:val="ad"/>
              <w:rPr>
                <w:sz w:val="28"/>
              </w:rPr>
            </w:pPr>
            <w:proofErr w:type="gramStart"/>
            <w:r>
              <w:rPr>
                <w:sz w:val="28"/>
              </w:rPr>
              <w:t>Участники  основных</w:t>
            </w:r>
            <w:proofErr w:type="gramEnd"/>
            <w:r>
              <w:rPr>
                <w:sz w:val="28"/>
              </w:rPr>
              <w:t xml:space="preserve"> мероприятий Программы</w:t>
            </w:r>
          </w:p>
        </w:tc>
        <w:tc>
          <w:tcPr>
            <w:tcW w:w="7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B1802B6" w14:textId="4107775C" w:rsidR="00E82D50" w:rsidRDefault="00E80978" w:rsidP="006526BA">
            <w:pPr>
              <w:pStyle w:val="ad"/>
              <w:rPr>
                <w:sz w:val="28"/>
              </w:rPr>
            </w:pPr>
            <w:r>
              <w:rPr>
                <w:sz w:val="28"/>
              </w:rPr>
              <w:t xml:space="preserve">Администрация </w:t>
            </w:r>
            <w:r w:rsidR="0020608B">
              <w:rPr>
                <w:sz w:val="28"/>
              </w:rPr>
              <w:t>Большеивановского</w:t>
            </w:r>
            <w:r w:rsidR="006526BA"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сельского поселения Иловлинского муниципального района Волгоградской области</w:t>
            </w:r>
          </w:p>
        </w:tc>
      </w:tr>
      <w:tr w:rsidR="00E82D50" w14:paraId="2DDB1CCC" w14:textId="77777777"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5BEB6B5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Объемы и источники финансирования Программы</w:t>
            </w:r>
          </w:p>
        </w:tc>
        <w:tc>
          <w:tcPr>
            <w:tcW w:w="7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0742575" w14:textId="3C6D9F94" w:rsidR="00E82D50" w:rsidRDefault="00E80978">
            <w:pPr>
              <w:rPr>
                <w:sz w:val="28"/>
              </w:rPr>
            </w:pPr>
            <w:r>
              <w:rPr>
                <w:sz w:val="28"/>
              </w:rPr>
              <w:t>- общий объем необходимых для реализации Программы средств</w:t>
            </w:r>
            <w:r w:rsidR="00BC5EE5">
              <w:rPr>
                <w:sz w:val="28"/>
              </w:rPr>
              <w:t xml:space="preserve"> в 2026-2028 годах </w:t>
            </w:r>
            <w:proofErr w:type="gramStart"/>
            <w:r w:rsidR="00BC5EE5">
              <w:rPr>
                <w:sz w:val="28"/>
              </w:rPr>
              <w:t xml:space="preserve">составляет  </w:t>
            </w:r>
            <w:r w:rsidR="0006027D">
              <w:rPr>
                <w:sz w:val="28"/>
              </w:rPr>
              <w:t>8</w:t>
            </w:r>
            <w:proofErr w:type="gramEnd"/>
            <w:r w:rsidR="0006027D">
              <w:rPr>
                <w:sz w:val="28"/>
              </w:rPr>
              <w:t> 589,3</w:t>
            </w:r>
            <w:r>
              <w:rPr>
                <w:sz w:val="28"/>
              </w:rPr>
              <w:t xml:space="preserve"> тыс.</w:t>
            </w:r>
            <w:r w:rsidR="0020608B">
              <w:rPr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</w:p>
          <w:p w14:paraId="72CDBBF6" w14:textId="73F9F228" w:rsidR="00E82D50" w:rsidRDefault="00BC5EE5">
            <w:pPr>
              <w:rPr>
                <w:sz w:val="28"/>
              </w:rPr>
            </w:pPr>
            <w:r>
              <w:rPr>
                <w:sz w:val="28"/>
              </w:rPr>
              <w:t>2026 г –</w:t>
            </w:r>
            <w:r w:rsidR="0006027D">
              <w:rPr>
                <w:sz w:val="28"/>
              </w:rPr>
              <w:t xml:space="preserve">2 590,6 </w:t>
            </w:r>
            <w:r w:rsidR="00E80978">
              <w:rPr>
                <w:sz w:val="28"/>
              </w:rPr>
              <w:t>тыс.</w:t>
            </w:r>
            <w:r w:rsidR="0020608B">
              <w:rPr>
                <w:sz w:val="28"/>
              </w:rPr>
              <w:t xml:space="preserve"> </w:t>
            </w:r>
            <w:proofErr w:type="spellStart"/>
            <w:r w:rsidR="00E80978">
              <w:rPr>
                <w:sz w:val="28"/>
              </w:rPr>
              <w:t>руб</w:t>
            </w:r>
            <w:proofErr w:type="spellEnd"/>
            <w:r w:rsidR="00E80978">
              <w:rPr>
                <w:sz w:val="28"/>
              </w:rPr>
              <w:t>;</w:t>
            </w:r>
            <w:r w:rsidR="0006027D">
              <w:rPr>
                <w:sz w:val="28"/>
              </w:rPr>
              <w:t xml:space="preserve"> в </w:t>
            </w:r>
            <w:proofErr w:type="spellStart"/>
            <w:r w:rsidR="0006027D">
              <w:rPr>
                <w:sz w:val="28"/>
              </w:rPr>
              <w:t>т.ч</w:t>
            </w:r>
            <w:proofErr w:type="spellEnd"/>
            <w:r w:rsidR="0006027D">
              <w:rPr>
                <w:sz w:val="28"/>
              </w:rPr>
              <w:t xml:space="preserve">, областные средства - 466,2 </w:t>
            </w:r>
            <w:proofErr w:type="spellStart"/>
            <w:r w:rsidR="0006027D">
              <w:rPr>
                <w:sz w:val="28"/>
              </w:rPr>
              <w:t>тыс.руб</w:t>
            </w:r>
            <w:proofErr w:type="spellEnd"/>
            <w:r w:rsidR="0006027D">
              <w:rPr>
                <w:sz w:val="28"/>
              </w:rPr>
              <w:t xml:space="preserve">., средства местного бюджета – 2 124,4 </w:t>
            </w:r>
            <w:proofErr w:type="spellStart"/>
            <w:r w:rsidR="0006027D">
              <w:rPr>
                <w:sz w:val="28"/>
              </w:rPr>
              <w:t>тыс.руб</w:t>
            </w:r>
            <w:proofErr w:type="spellEnd"/>
            <w:r w:rsidR="0006027D">
              <w:rPr>
                <w:sz w:val="28"/>
              </w:rPr>
              <w:t>.</w:t>
            </w:r>
          </w:p>
          <w:p w14:paraId="59B0D0FD" w14:textId="58222612" w:rsidR="00E82D50" w:rsidRDefault="00E80978">
            <w:pPr>
              <w:rPr>
                <w:sz w:val="28"/>
              </w:rPr>
            </w:pPr>
            <w:r>
              <w:rPr>
                <w:sz w:val="28"/>
              </w:rPr>
              <w:t>2027 г –</w:t>
            </w:r>
            <w:r w:rsidR="0006027D">
              <w:rPr>
                <w:sz w:val="28"/>
              </w:rPr>
              <w:t>2 946,2</w:t>
            </w:r>
            <w:r>
              <w:rPr>
                <w:sz w:val="28"/>
              </w:rPr>
              <w:t xml:space="preserve"> тыс. </w:t>
            </w:r>
            <w:proofErr w:type="spellStart"/>
            <w:r>
              <w:rPr>
                <w:sz w:val="28"/>
              </w:rPr>
              <w:t>руб</w:t>
            </w:r>
            <w:proofErr w:type="spellEnd"/>
            <w:r>
              <w:rPr>
                <w:sz w:val="28"/>
              </w:rPr>
              <w:t>;</w:t>
            </w:r>
          </w:p>
          <w:p w14:paraId="6F4E673A" w14:textId="75F45DF4" w:rsidR="00E82D50" w:rsidRDefault="00E80978">
            <w:pPr>
              <w:rPr>
                <w:sz w:val="28"/>
              </w:rPr>
            </w:pPr>
            <w:r>
              <w:rPr>
                <w:sz w:val="28"/>
              </w:rPr>
              <w:t>2028 г –</w:t>
            </w:r>
            <w:r w:rsidR="0006027D">
              <w:rPr>
                <w:sz w:val="28"/>
              </w:rPr>
              <w:t>3 052,5</w:t>
            </w:r>
            <w:r>
              <w:rPr>
                <w:sz w:val="28"/>
              </w:rPr>
              <w:t xml:space="preserve"> тыс. руб.</w:t>
            </w:r>
          </w:p>
        </w:tc>
      </w:tr>
      <w:tr w:rsidR="00E82D50" w14:paraId="582315C7" w14:textId="77777777"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9EC9A59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Ожидаемые конечные результаты и показатели социально-экономической эффективности от реализации Программы.</w:t>
            </w:r>
          </w:p>
        </w:tc>
        <w:tc>
          <w:tcPr>
            <w:tcW w:w="7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4EA12D0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Реализация Программы обеспечит:</w:t>
            </w:r>
          </w:p>
          <w:p w14:paraId="72E07E2A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-  улучшение потребительских свойств автомобильных дорог и сооружений на них;</w:t>
            </w:r>
          </w:p>
          <w:p w14:paraId="295511D6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- повышение качества дорожных работ, надежности и долговечности автомобильных дорог и сооружений на них;</w:t>
            </w:r>
          </w:p>
          <w:p w14:paraId="3F9A0CE5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- сокращение дорожно-транспортных происшествий по причине неудовлетворительных дорожных условий.</w:t>
            </w:r>
          </w:p>
          <w:p w14:paraId="13ED71FB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Показатели социально-экономической эффективности:</w:t>
            </w:r>
          </w:p>
          <w:p w14:paraId="173A53EC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- создание комфортной среды для проживания населения, положительное воздействие на экономику, социальную сферу и экологическую ситуацию;</w:t>
            </w:r>
          </w:p>
          <w:p w14:paraId="33B23EE1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 </w:t>
            </w:r>
          </w:p>
        </w:tc>
      </w:tr>
    </w:tbl>
    <w:p w14:paraId="55075D8A" w14:textId="77777777" w:rsidR="00E82D50" w:rsidRDefault="00E80978">
      <w:pPr>
        <w:pStyle w:val="ad"/>
        <w:spacing w:beforeAutospacing="0" w:afterAutospacing="0"/>
        <w:jc w:val="center"/>
      </w:pPr>
      <w:r>
        <w:rPr>
          <w:rStyle w:val="a4"/>
        </w:rPr>
        <w:lastRenderedPageBreak/>
        <w:t>II. СОДЕРЖАНИЕ ПРОБЛЕМЫ И ОБОСНОВАНИЕ НЕОБХОДИМОСТИ РЕШЕНИЯ ЕЕ ПРОГРАММНЫМ МЕТОДОМ</w:t>
      </w:r>
    </w:p>
    <w:p w14:paraId="169C66B4" w14:textId="424BC669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         Дорожное хозяйство </w:t>
      </w:r>
      <w:r w:rsidR="0020608B">
        <w:rPr>
          <w:sz w:val="28"/>
        </w:rPr>
        <w:t>Большеивановского</w:t>
      </w:r>
      <w:r>
        <w:rPr>
          <w:sz w:val="28"/>
        </w:rPr>
        <w:t xml:space="preserve"> сельского поселения является одним из элементов транспортной </w:t>
      </w:r>
      <w:proofErr w:type="gramStart"/>
      <w:r>
        <w:rPr>
          <w:sz w:val="28"/>
        </w:rPr>
        <w:t>инфраструктуры  муниципального</w:t>
      </w:r>
      <w:proofErr w:type="gramEnd"/>
      <w:r>
        <w:rPr>
          <w:sz w:val="28"/>
        </w:rPr>
        <w:t xml:space="preserve"> образования, который обеспечивает конституционные гарантии граждан на свободу передвижения и делает возможным свободное перемещение товаров и услуг. Наличием и состоянием сети автомобильных дорог определяется территориальная целостность и единство экономического пространства. Недооценка роли автомобильных дорог является одной из причин экономических трудностей и негативных социальных процессов.</w:t>
      </w:r>
    </w:p>
    <w:p w14:paraId="091CCCA1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        Актуальность разработки Программы обусловлена как социальными, так и экономическими факторами и направлена на повышение эффективности расходов средств бюджета, сохранение и </w:t>
      </w:r>
      <w:proofErr w:type="gramStart"/>
      <w:r>
        <w:rPr>
          <w:sz w:val="28"/>
        </w:rPr>
        <w:t>совершенствование  сети</w:t>
      </w:r>
      <w:proofErr w:type="gramEnd"/>
      <w:r>
        <w:rPr>
          <w:sz w:val="28"/>
        </w:rPr>
        <w:t xml:space="preserve"> автомобильных дорог местного значения.</w:t>
      </w:r>
    </w:p>
    <w:p w14:paraId="30E2E9AC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         Программа содержит характеристики и механизм реализации мероприятий по капитальному ремонту, ремонту и содержанию автомобильных дорог общего пользования местного значения и сооружений на них на период с 2026 по 2028 годы.</w:t>
      </w:r>
    </w:p>
    <w:p w14:paraId="0C2B3345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         Разработка реализации Программы позволят комплексно подойти к развитию автомобильных дорог, искусственных сооружений и технических средств организации дорожного движения, обеспечить их согласованное развитие и функционирование, соответственно, более эффективное использование финансовых и материальных ресурсов. Процесс совершенствования автомобильных дорог окажет существенное влияние на социально-экономическое </w:t>
      </w:r>
      <w:proofErr w:type="gramStart"/>
      <w:r>
        <w:rPr>
          <w:sz w:val="28"/>
        </w:rPr>
        <w:t>развитие  муниципального</w:t>
      </w:r>
      <w:proofErr w:type="gramEnd"/>
      <w:r>
        <w:rPr>
          <w:sz w:val="28"/>
        </w:rPr>
        <w:t xml:space="preserve"> образования.</w:t>
      </w:r>
    </w:p>
    <w:p w14:paraId="705A91FD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         Основные требования, предъявляемые к автомобильным дорогам – обеспечение удобства и безопасности движения транспорта и пешеходов.</w:t>
      </w:r>
    </w:p>
    <w:p w14:paraId="5D9F9264" w14:textId="4DDBCAD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         По состоянию на 01.01.2026 года сеть автомобильных дорог </w:t>
      </w:r>
      <w:r w:rsidR="0020608B">
        <w:rPr>
          <w:sz w:val="28"/>
        </w:rPr>
        <w:t>Большеивановского</w:t>
      </w:r>
      <w:r>
        <w:rPr>
          <w:sz w:val="28"/>
        </w:rPr>
        <w:t xml:space="preserve"> сельского поселения составляет </w:t>
      </w:r>
      <w:r w:rsidR="0020608B">
        <w:rPr>
          <w:sz w:val="28"/>
        </w:rPr>
        <w:t>52</w:t>
      </w:r>
      <w:r>
        <w:rPr>
          <w:sz w:val="28"/>
        </w:rPr>
        <w:t xml:space="preserve"> км. В настоящее время автомобильные </w:t>
      </w:r>
      <w:proofErr w:type="gramStart"/>
      <w:r>
        <w:rPr>
          <w:sz w:val="28"/>
        </w:rPr>
        <w:t>дороги  сельского</w:t>
      </w:r>
      <w:proofErr w:type="gramEnd"/>
      <w:r>
        <w:rPr>
          <w:sz w:val="28"/>
        </w:rPr>
        <w:t xml:space="preserve">  поселения находится в сложном положении. Качество дорожных покрытий большинства дорог и тротуаров не соответствует эксплуатационным требованиям.</w:t>
      </w:r>
    </w:p>
    <w:p w14:paraId="4DBFED5B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         Увеличение количества транспорта на дорогах сельского поселения в сочетании с недостатками эксплуатационного состояния автомобильных дорог, требует комплексного подхода и принятия, неотложных мер по капитальному ремонту, ремонту и </w:t>
      </w:r>
      <w:proofErr w:type="gramStart"/>
      <w:r>
        <w:rPr>
          <w:sz w:val="28"/>
        </w:rPr>
        <w:t>содержанию  дорог</w:t>
      </w:r>
      <w:proofErr w:type="gramEnd"/>
      <w:r>
        <w:rPr>
          <w:sz w:val="28"/>
        </w:rPr>
        <w:t xml:space="preserve"> местного значения, совершенствованию организации дорожного движения.</w:t>
      </w:r>
    </w:p>
    <w:p w14:paraId="57018C88" w14:textId="1F4FC9F5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         В условиях существующего положения первоочередной задачей остается сохранение и развитие автомобильных дорог </w:t>
      </w:r>
      <w:proofErr w:type="gramStart"/>
      <w:r w:rsidR="0020608B">
        <w:rPr>
          <w:sz w:val="28"/>
        </w:rPr>
        <w:t>Большеивановского</w:t>
      </w:r>
      <w:r>
        <w:rPr>
          <w:sz w:val="28"/>
        </w:rPr>
        <w:t xml:space="preserve">  сельского</w:t>
      </w:r>
      <w:proofErr w:type="gramEnd"/>
      <w:r>
        <w:rPr>
          <w:sz w:val="28"/>
        </w:rPr>
        <w:t xml:space="preserve"> поселения поддержание их транспортного состояния, обеспечение безопасного, бесперебойного движения транспорта.</w:t>
      </w:r>
    </w:p>
    <w:p w14:paraId="71791A64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         Реализация Программы позволит:</w:t>
      </w:r>
    </w:p>
    <w:p w14:paraId="4DF65820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- определить уровень содержания сельских дорог и перспективы их развития;</w:t>
      </w:r>
    </w:p>
    <w:p w14:paraId="7E9FAFBE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- установить необходимые виды и объемы дорожных работ, источники и размеры их финансирования для выполнения взятых обязательств;</w:t>
      </w:r>
    </w:p>
    <w:p w14:paraId="4F261059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lastRenderedPageBreak/>
        <w:t>- сформировать расходные обязательства по задачам, сконцентрировав финансовые ресурсы на реализации приоритетных задач.</w:t>
      </w:r>
    </w:p>
    <w:p w14:paraId="024DF7C8" w14:textId="77777777" w:rsidR="00E82D50" w:rsidRDefault="00E82D50">
      <w:pPr>
        <w:pStyle w:val="ad"/>
        <w:spacing w:beforeAutospacing="0" w:afterAutospacing="0"/>
        <w:jc w:val="both"/>
        <w:rPr>
          <w:sz w:val="28"/>
        </w:rPr>
      </w:pPr>
    </w:p>
    <w:p w14:paraId="04277825" w14:textId="77777777" w:rsidR="00E82D50" w:rsidRDefault="00E80978">
      <w:pPr>
        <w:pStyle w:val="ad"/>
        <w:spacing w:beforeAutospacing="0" w:afterAutospacing="0"/>
        <w:jc w:val="center"/>
      </w:pPr>
      <w:r>
        <w:rPr>
          <w:rStyle w:val="a4"/>
        </w:rPr>
        <w:t>III. ЦЕЛИ И ЗАДАЧИ ПРОГРАММЫ</w:t>
      </w:r>
    </w:p>
    <w:p w14:paraId="7938D7AA" w14:textId="47A47EAA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         Целью Программы является выполнение полномочий, связанных с организацией дорожной деятельности, сохранение и совершенствование сети автомобильных дорог местного значения </w:t>
      </w:r>
      <w:r w:rsidR="0020608B">
        <w:rPr>
          <w:sz w:val="28"/>
        </w:rPr>
        <w:t>Большеивановского</w:t>
      </w:r>
      <w:r w:rsidR="00BC5EE5">
        <w:rPr>
          <w:sz w:val="28"/>
        </w:rPr>
        <w:t xml:space="preserve"> </w:t>
      </w:r>
      <w:r>
        <w:rPr>
          <w:sz w:val="28"/>
        </w:rPr>
        <w:t>сельского поселения Иловлинского муниципального района Волгоградской области.</w:t>
      </w:r>
    </w:p>
    <w:p w14:paraId="14B69CBF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            Достижение цели Программы будет осуществляться путем выполнения следующих задач:</w:t>
      </w:r>
    </w:p>
    <w:p w14:paraId="3CA809A7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- повышение уровня содержания сети автомобильных дорог местного значения;</w:t>
      </w:r>
    </w:p>
    <w:p w14:paraId="15872356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- восстановление первоначальных транспортно-эксплуатационных характеристик и потребительских свойств дорог местного значения и сооружений на них;</w:t>
      </w:r>
    </w:p>
    <w:p w14:paraId="7C6361A5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- снижение доли автомобильных дорог местного значения муниципального образования, не соответствующих нормативным требованиям;</w:t>
      </w:r>
    </w:p>
    <w:p w14:paraId="0BA5FB1E" w14:textId="5A69A172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- повышение эффективности расходов средств бюджета </w:t>
      </w:r>
      <w:r w:rsidR="0020608B">
        <w:rPr>
          <w:sz w:val="28"/>
        </w:rPr>
        <w:t>Большеивановского</w:t>
      </w:r>
      <w:r w:rsidR="00BC5EE5">
        <w:rPr>
          <w:sz w:val="28"/>
        </w:rPr>
        <w:t xml:space="preserve"> </w:t>
      </w:r>
      <w:r>
        <w:rPr>
          <w:sz w:val="28"/>
        </w:rPr>
        <w:t xml:space="preserve">сельского поселения на осуществление дорожной деятельности в отношении </w:t>
      </w:r>
      <w:proofErr w:type="gramStart"/>
      <w:r>
        <w:rPr>
          <w:sz w:val="28"/>
        </w:rPr>
        <w:t>автомобильных  дорог</w:t>
      </w:r>
      <w:proofErr w:type="gramEnd"/>
      <w:r>
        <w:rPr>
          <w:sz w:val="28"/>
        </w:rPr>
        <w:t xml:space="preserve"> общего пользования местного значения.</w:t>
      </w:r>
    </w:p>
    <w:p w14:paraId="799F7141" w14:textId="77777777" w:rsidR="00E82D50" w:rsidRDefault="00E82D50">
      <w:pPr>
        <w:pStyle w:val="ad"/>
        <w:spacing w:beforeAutospacing="0" w:afterAutospacing="0"/>
        <w:jc w:val="both"/>
        <w:rPr>
          <w:sz w:val="28"/>
        </w:rPr>
      </w:pPr>
    </w:p>
    <w:p w14:paraId="74C8D620" w14:textId="77777777" w:rsidR="00E82D50" w:rsidRDefault="00E80978">
      <w:pPr>
        <w:pStyle w:val="ad"/>
        <w:spacing w:beforeAutospacing="0" w:afterAutospacing="0"/>
        <w:jc w:val="center"/>
      </w:pPr>
      <w:r>
        <w:rPr>
          <w:rStyle w:val="a4"/>
        </w:rPr>
        <w:t>IV. ОСНОВНЫЕ НАПРАВЛЕНИЯ РЕАЛИЗАЦИИ ПРОГРАММЫ</w:t>
      </w:r>
    </w:p>
    <w:p w14:paraId="57CB9238" w14:textId="7DEC4EE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       Программа включает в себя комплекс скоординированных мероприятий, необходимых для содержания и восстановления первоначальных транспортно-эксплуатационных характеристик и потребительских свойств автомобильных дорог и сооружений на них и развитие автомобильных дорог </w:t>
      </w:r>
      <w:r w:rsidR="0020608B">
        <w:rPr>
          <w:sz w:val="28"/>
        </w:rPr>
        <w:t>Большеивановского</w:t>
      </w:r>
      <w:r>
        <w:rPr>
          <w:sz w:val="28"/>
        </w:rPr>
        <w:t xml:space="preserve"> сельского поселения. </w:t>
      </w:r>
    </w:p>
    <w:p w14:paraId="37B54D47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Исходя из целей Программы, предусматриваются основные направления ее реализации:</w:t>
      </w:r>
    </w:p>
    <w:p w14:paraId="41627BF4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- своевременное и качественное проведение дорожных работ для повышения        уровня безопасности дорожного движения;</w:t>
      </w:r>
    </w:p>
    <w:p w14:paraId="7A3A0D57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- развитие и совершенствование автомобильных дорог;</w:t>
      </w:r>
    </w:p>
    <w:p w14:paraId="201EAA4F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- совершенствование системы организации дорожного движения.</w:t>
      </w:r>
    </w:p>
    <w:p w14:paraId="53785B29" w14:textId="77777777" w:rsidR="00E82D50" w:rsidRDefault="00E82D50">
      <w:pPr>
        <w:pStyle w:val="ad"/>
        <w:spacing w:beforeAutospacing="0" w:afterAutospacing="0"/>
        <w:jc w:val="center"/>
        <w:rPr>
          <w:rStyle w:val="a4"/>
          <w:b w:val="0"/>
          <w:sz w:val="28"/>
        </w:rPr>
      </w:pPr>
    </w:p>
    <w:p w14:paraId="4B4E1227" w14:textId="77777777" w:rsidR="00E82D50" w:rsidRDefault="00E80978">
      <w:pPr>
        <w:pStyle w:val="ad"/>
        <w:spacing w:beforeAutospacing="0" w:afterAutospacing="0"/>
        <w:jc w:val="center"/>
        <w:rPr>
          <w:rStyle w:val="a4"/>
        </w:rPr>
      </w:pPr>
      <w:r>
        <w:rPr>
          <w:rStyle w:val="a4"/>
        </w:rPr>
        <w:t>V. МЕХАНИЗМ РЕАЛИЗАЦИИ И УПРАВЛЕНИЯ ПРОГРАММОЙ </w:t>
      </w:r>
    </w:p>
    <w:p w14:paraId="0D1B4F58" w14:textId="77777777" w:rsidR="00E82D50" w:rsidRDefault="00E80978">
      <w:pPr>
        <w:pStyle w:val="ad"/>
        <w:spacing w:beforeAutospacing="0" w:afterAutospacing="0"/>
        <w:rPr>
          <w:sz w:val="28"/>
        </w:rPr>
      </w:pPr>
      <w:r>
        <w:rPr>
          <w:sz w:val="28"/>
        </w:rPr>
        <w:t>Механизм реализации Программы включает в себя систему комплексных мероприятий.</w:t>
      </w:r>
    </w:p>
    <w:p w14:paraId="6BBF8908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           Реализации Программы предусматривает целевое использование средств в соответствии с поставленными задачами.</w:t>
      </w:r>
    </w:p>
    <w:p w14:paraId="2DF8DC3D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           Планы работ по ремонту (включая капитальный ремонт) и содержанию автомобильных дорог общего пользования местного значения и сооружений на них составляются ежегодно на основании фактического состояния в пределах лимитов финансирования.  </w:t>
      </w:r>
    </w:p>
    <w:p w14:paraId="3F25CC07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          В ходе реализации Программы отдельные ее мероприятия в установленном порядке могут уточняться, а объем расходов бюджетов – корректироваться.</w:t>
      </w:r>
    </w:p>
    <w:p w14:paraId="28110767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lastRenderedPageBreak/>
        <w:t xml:space="preserve">          Основными вопросами, подлежащими контролю в процессе реализации Программы, являются:</w:t>
      </w:r>
    </w:p>
    <w:p w14:paraId="3055D29C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- эффективное и целевое использование средств бюджета;</w:t>
      </w:r>
    </w:p>
    <w:p w14:paraId="677D7C7E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 xml:space="preserve">- соблюдение законодательства Российской Федерации при заключении муниципальных контактов на выполнение работ по капитальному ремонту, ремонту и содержанию автомобильных дорог общего пользования местного </w:t>
      </w:r>
      <w:proofErr w:type="gramStart"/>
      <w:r>
        <w:rPr>
          <w:sz w:val="28"/>
        </w:rPr>
        <w:t>значения  с</w:t>
      </w:r>
      <w:proofErr w:type="gramEnd"/>
      <w:r>
        <w:rPr>
          <w:sz w:val="28"/>
        </w:rPr>
        <w:t xml:space="preserve"> подрядной организацией;</w:t>
      </w:r>
    </w:p>
    <w:p w14:paraId="541DD519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- осуществление контроля за соблюдением требований строительных норм и правил, государственных стандартов и технических регламентов;</w:t>
      </w:r>
    </w:p>
    <w:p w14:paraId="17850C6E" w14:textId="77777777" w:rsidR="00E82D50" w:rsidRDefault="00E80978">
      <w:pPr>
        <w:pStyle w:val="ad"/>
        <w:spacing w:beforeAutospacing="0" w:afterAutospacing="0"/>
        <w:jc w:val="both"/>
        <w:rPr>
          <w:sz w:val="28"/>
        </w:rPr>
      </w:pPr>
      <w:r>
        <w:rPr>
          <w:sz w:val="28"/>
        </w:rPr>
        <w:t>- гарантийными обязательствами подрядных организаций по поддержанию требуемого состояния объектов.</w:t>
      </w:r>
    </w:p>
    <w:p w14:paraId="663AA476" w14:textId="77777777" w:rsidR="00E82D50" w:rsidRDefault="00E82D50">
      <w:pPr>
        <w:pStyle w:val="ad"/>
        <w:spacing w:beforeAutospacing="0" w:afterAutospacing="0"/>
        <w:jc w:val="both"/>
        <w:rPr>
          <w:sz w:val="28"/>
        </w:rPr>
      </w:pPr>
    </w:p>
    <w:p w14:paraId="72C42E29" w14:textId="77777777" w:rsidR="00E82D50" w:rsidRDefault="00E80978">
      <w:pPr>
        <w:pStyle w:val="ad"/>
        <w:spacing w:beforeAutospacing="0" w:afterAutospacing="0"/>
        <w:jc w:val="center"/>
      </w:pPr>
      <w:r>
        <w:rPr>
          <w:rStyle w:val="a4"/>
        </w:rPr>
        <w:t>VI. ОЦЕНКА СОЦИАЛЬНО - ЭКОНОМИЧЕСКОЙ</w:t>
      </w:r>
    </w:p>
    <w:p w14:paraId="6B2BDF4A" w14:textId="77777777" w:rsidR="00E82D50" w:rsidRDefault="00E80978">
      <w:pPr>
        <w:pStyle w:val="ad"/>
        <w:spacing w:beforeAutospacing="0" w:afterAutospacing="0"/>
        <w:jc w:val="center"/>
      </w:pPr>
      <w:r>
        <w:rPr>
          <w:rStyle w:val="a4"/>
        </w:rPr>
        <w:t>ЭФФЕКТИВНОСТИ ПРОГРАММЫ </w:t>
      </w:r>
    </w:p>
    <w:p w14:paraId="0D221897" w14:textId="77777777" w:rsidR="00E82D50" w:rsidRDefault="00E80978">
      <w:pPr>
        <w:pStyle w:val="ad"/>
        <w:spacing w:beforeAutospacing="0" w:afterAutospacing="0"/>
        <w:rPr>
          <w:sz w:val="28"/>
        </w:rPr>
      </w:pPr>
      <w:r>
        <w:rPr>
          <w:sz w:val="28"/>
        </w:rPr>
        <w:t xml:space="preserve">              В соответствии с целью и задачами Программы основной эффект от реализации ее мероприятий имеет, прежде всего социальную направленность, стимулирующую активизацию экономической деятельности:</w:t>
      </w:r>
    </w:p>
    <w:p w14:paraId="70161253" w14:textId="77777777" w:rsidR="00E82D50" w:rsidRDefault="00E80978">
      <w:pPr>
        <w:pStyle w:val="ad"/>
        <w:spacing w:beforeAutospacing="0" w:afterAutospacing="0"/>
        <w:rPr>
          <w:sz w:val="28"/>
        </w:rPr>
      </w:pPr>
      <w:r>
        <w:rPr>
          <w:sz w:val="28"/>
        </w:rPr>
        <w:t>-  развитие и совершенствование автомобильных дорог, улучшение их технического состояния;</w:t>
      </w:r>
    </w:p>
    <w:p w14:paraId="19C9E035" w14:textId="77777777" w:rsidR="00E82D50" w:rsidRDefault="00E80978">
      <w:pPr>
        <w:pStyle w:val="ad"/>
        <w:spacing w:beforeAutospacing="0" w:afterAutospacing="0"/>
        <w:rPr>
          <w:sz w:val="28"/>
        </w:rPr>
      </w:pPr>
      <w:r>
        <w:rPr>
          <w:sz w:val="28"/>
        </w:rPr>
        <w:t>- обеспечение безопасности дорожного движения.</w:t>
      </w:r>
    </w:p>
    <w:p w14:paraId="70AB1403" w14:textId="77777777" w:rsidR="00E82D50" w:rsidRDefault="00E80978">
      <w:pPr>
        <w:pStyle w:val="ad"/>
        <w:spacing w:beforeAutospacing="0" w:afterAutospacing="0"/>
        <w:rPr>
          <w:sz w:val="28"/>
        </w:rPr>
      </w:pPr>
      <w:r>
        <w:rPr>
          <w:sz w:val="28"/>
        </w:rPr>
        <w:t>За 2026-2028 гг. планируется выполнить следующие показатели:</w:t>
      </w:r>
    </w:p>
    <w:p w14:paraId="6E2BB138" w14:textId="77777777" w:rsidR="00E82D50" w:rsidRDefault="00E80978">
      <w:pPr>
        <w:pStyle w:val="ad"/>
        <w:spacing w:beforeAutospacing="0" w:afterAutospacing="0"/>
        <w:rPr>
          <w:sz w:val="28"/>
        </w:rPr>
      </w:pPr>
      <w:r>
        <w:rPr>
          <w:sz w:val="28"/>
        </w:rPr>
        <w:t>- защебенить дороги с грунтовым покрытием, где это необходимо в первую очередь.</w:t>
      </w:r>
    </w:p>
    <w:p w14:paraId="1D3AB48C" w14:textId="77777777" w:rsidR="00BC5EE5" w:rsidRDefault="00BC5EE5">
      <w:pPr>
        <w:pStyle w:val="ad"/>
        <w:rPr>
          <w:sz w:val="28"/>
        </w:rPr>
      </w:pPr>
    </w:p>
    <w:p w14:paraId="702D146E" w14:textId="77777777" w:rsidR="00BC5EE5" w:rsidRDefault="00BC5EE5">
      <w:pPr>
        <w:pStyle w:val="ad"/>
        <w:rPr>
          <w:sz w:val="28"/>
        </w:rPr>
      </w:pPr>
    </w:p>
    <w:p w14:paraId="0C75BB4C" w14:textId="77777777" w:rsidR="00BC5EE5" w:rsidRDefault="00BC5EE5">
      <w:pPr>
        <w:pStyle w:val="ad"/>
        <w:rPr>
          <w:sz w:val="28"/>
        </w:rPr>
      </w:pPr>
    </w:p>
    <w:p w14:paraId="1B9F057D" w14:textId="77777777" w:rsidR="00BC5EE5" w:rsidRDefault="00BC5EE5">
      <w:pPr>
        <w:pStyle w:val="ad"/>
        <w:rPr>
          <w:sz w:val="28"/>
        </w:rPr>
      </w:pPr>
    </w:p>
    <w:p w14:paraId="3EA24CB3" w14:textId="77777777" w:rsidR="00BC5EE5" w:rsidRDefault="00BC5EE5">
      <w:pPr>
        <w:pStyle w:val="ad"/>
        <w:rPr>
          <w:sz w:val="28"/>
        </w:rPr>
      </w:pPr>
    </w:p>
    <w:p w14:paraId="73654305" w14:textId="77777777" w:rsidR="00BC5EE5" w:rsidRDefault="00BC5EE5">
      <w:pPr>
        <w:pStyle w:val="ad"/>
        <w:rPr>
          <w:sz w:val="28"/>
        </w:rPr>
      </w:pPr>
    </w:p>
    <w:p w14:paraId="0EC90869" w14:textId="77777777" w:rsidR="00BC5EE5" w:rsidRDefault="00BC5EE5">
      <w:pPr>
        <w:pStyle w:val="ad"/>
        <w:rPr>
          <w:sz w:val="28"/>
        </w:rPr>
      </w:pPr>
    </w:p>
    <w:p w14:paraId="515465B5" w14:textId="77777777" w:rsidR="00BC5EE5" w:rsidRDefault="00BC5EE5">
      <w:pPr>
        <w:pStyle w:val="ad"/>
        <w:rPr>
          <w:sz w:val="28"/>
        </w:rPr>
      </w:pPr>
    </w:p>
    <w:p w14:paraId="2DCEA81F" w14:textId="77777777" w:rsidR="00BC5EE5" w:rsidRDefault="00BC5EE5">
      <w:pPr>
        <w:pStyle w:val="ad"/>
        <w:rPr>
          <w:sz w:val="28"/>
        </w:rPr>
      </w:pPr>
    </w:p>
    <w:p w14:paraId="6C147F28" w14:textId="77777777" w:rsidR="00BC5EE5" w:rsidRDefault="00BC5EE5">
      <w:pPr>
        <w:pStyle w:val="ad"/>
        <w:rPr>
          <w:sz w:val="28"/>
        </w:rPr>
      </w:pPr>
    </w:p>
    <w:p w14:paraId="695F0FD3" w14:textId="77777777" w:rsidR="00BC5EE5" w:rsidRDefault="00BC5EE5">
      <w:pPr>
        <w:pStyle w:val="ad"/>
        <w:rPr>
          <w:sz w:val="28"/>
        </w:rPr>
      </w:pPr>
    </w:p>
    <w:p w14:paraId="7EEEF9E0" w14:textId="77777777" w:rsidR="00BC5EE5" w:rsidRDefault="00BC5EE5">
      <w:pPr>
        <w:pStyle w:val="ad"/>
        <w:rPr>
          <w:sz w:val="28"/>
        </w:rPr>
      </w:pPr>
    </w:p>
    <w:p w14:paraId="30F4F99E" w14:textId="77777777" w:rsidR="00E82D50" w:rsidRDefault="00E80978" w:rsidP="0020608B">
      <w:pPr>
        <w:pStyle w:val="ad"/>
        <w:spacing w:beforeAutospacing="0" w:afterAutospacing="0"/>
        <w:jc w:val="right"/>
      </w:pPr>
      <w:r>
        <w:rPr>
          <w:sz w:val="28"/>
        </w:rPr>
        <w:lastRenderedPageBreak/>
        <w:tab/>
      </w:r>
      <w:r>
        <w:t>Приложение №1</w:t>
      </w:r>
    </w:p>
    <w:p w14:paraId="4118E3F6" w14:textId="77777777" w:rsidR="00E82D50" w:rsidRDefault="00E80978" w:rsidP="0020608B">
      <w:pPr>
        <w:pStyle w:val="ad"/>
        <w:spacing w:beforeAutospacing="0" w:afterAutospacing="0"/>
        <w:jc w:val="right"/>
      </w:pPr>
      <w:r>
        <w:t xml:space="preserve"> к муниципальной программе</w:t>
      </w:r>
    </w:p>
    <w:p w14:paraId="72EE2BBB" w14:textId="77777777" w:rsidR="00E82D50" w:rsidRDefault="00E80978" w:rsidP="0020608B">
      <w:pPr>
        <w:jc w:val="center"/>
      </w:pPr>
      <w:r>
        <w:t xml:space="preserve">                                                                                                              «Дорожная деятельность в</w:t>
      </w:r>
    </w:p>
    <w:p w14:paraId="36109D32" w14:textId="77777777" w:rsidR="00E82D50" w:rsidRDefault="00E80978" w:rsidP="0020608B">
      <w:pPr>
        <w:jc w:val="right"/>
      </w:pPr>
      <w:r>
        <w:t xml:space="preserve">                                                                                                  отношении автомобильных дорог </w:t>
      </w:r>
    </w:p>
    <w:p w14:paraId="366B4F2C" w14:textId="12EB5B45" w:rsidR="00E82D50" w:rsidRDefault="00E80978" w:rsidP="0020608B">
      <w:pPr>
        <w:jc w:val="right"/>
      </w:pPr>
      <w:r>
        <w:t xml:space="preserve">                                                          общего пользования </w:t>
      </w:r>
      <w:proofErr w:type="gramStart"/>
      <w:r>
        <w:t>местного  значения</w:t>
      </w:r>
      <w:proofErr w:type="gramEnd"/>
      <w:r>
        <w:t xml:space="preserve">               </w:t>
      </w:r>
      <w:r w:rsidR="0020608B">
        <w:t>Большеивановского</w:t>
      </w:r>
      <w:r>
        <w:t xml:space="preserve"> сельского поселения</w:t>
      </w:r>
    </w:p>
    <w:p w14:paraId="4DC913D0" w14:textId="77777777" w:rsidR="00E82D50" w:rsidRDefault="00E80978" w:rsidP="0020608B">
      <w:pPr>
        <w:jc w:val="center"/>
        <w:rPr>
          <w:sz w:val="28"/>
        </w:rPr>
      </w:pPr>
      <w:r>
        <w:t xml:space="preserve">                                                                                  на 2026-2028 годы»                                                                                                            </w:t>
      </w:r>
    </w:p>
    <w:p w14:paraId="360A01AF" w14:textId="77777777" w:rsidR="00E82D50" w:rsidRDefault="00E80978">
      <w:pPr>
        <w:pStyle w:val="ad"/>
        <w:spacing w:before="195" w:line="195" w:lineRule="atLeast"/>
        <w:jc w:val="center"/>
      </w:pPr>
      <w:r>
        <w:rPr>
          <w:rStyle w:val="a4"/>
        </w:rPr>
        <w:t>ПЕРЕЧЕНЬ</w:t>
      </w:r>
    </w:p>
    <w:p w14:paraId="38EF585D" w14:textId="77777777" w:rsidR="00E82D50" w:rsidRDefault="00E80978">
      <w:pPr>
        <w:pStyle w:val="ad"/>
        <w:spacing w:before="195" w:line="195" w:lineRule="atLeast"/>
        <w:jc w:val="center"/>
      </w:pPr>
      <w:r>
        <w:rPr>
          <w:rStyle w:val="a4"/>
        </w:rPr>
        <w:t xml:space="preserve">Мероприятий и работ по </w:t>
      </w:r>
      <w:proofErr w:type="gramStart"/>
      <w:r>
        <w:rPr>
          <w:rStyle w:val="a4"/>
        </w:rPr>
        <w:t>реализации  муниципальной</w:t>
      </w:r>
      <w:proofErr w:type="gramEnd"/>
      <w:r>
        <w:rPr>
          <w:rStyle w:val="a4"/>
        </w:rPr>
        <w:t xml:space="preserve"> программы</w:t>
      </w:r>
    </w:p>
    <w:p w14:paraId="511DADB1" w14:textId="622EE18F" w:rsidR="00E82D50" w:rsidRDefault="00E80978">
      <w:pPr>
        <w:jc w:val="center"/>
        <w:rPr>
          <w:b/>
        </w:rPr>
      </w:pPr>
      <w:r>
        <w:rPr>
          <w:rStyle w:val="a4"/>
        </w:rPr>
        <w:t>«</w:t>
      </w:r>
      <w:r>
        <w:rPr>
          <w:b/>
        </w:rPr>
        <w:t xml:space="preserve">«Дорожная деятельность в отношении автомобильных дорог общего пользования местного </w:t>
      </w:r>
      <w:proofErr w:type="gramStart"/>
      <w:r>
        <w:rPr>
          <w:b/>
        </w:rPr>
        <w:t xml:space="preserve">значения  </w:t>
      </w:r>
      <w:r w:rsidR="0020608B">
        <w:rPr>
          <w:b/>
        </w:rPr>
        <w:t>Большеивановского</w:t>
      </w:r>
      <w:proofErr w:type="gramEnd"/>
      <w:r>
        <w:rPr>
          <w:b/>
        </w:rPr>
        <w:t xml:space="preserve"> сельского поселения  на 2026 – 2028 годы»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2128"/>
        <w:gridCol w:w="1558"/>
        <w:gridCol w:w="1418"/>
        <w:gridCol w:w="7"/>
        <w:gridCol w:w="1412"/>
      </w:tblGrid>
      <w:tr w:rsidR="00E82D50" w14:paraId="7369DA1D" w14:textId="77777777">
        <w:trPr>
          <w:trHeight w:val="322"/>
        </w:trPr>
        <w:tc>
          <w:tcPr>
            <w:tcW w:w="19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A9D4B32" w14:textId="77777777" w:rsidR="00E82D50" w:rsidRDefault="00E80978">
            <w:pPr>
              <w:pStyle w:val="consplusnormal1"/>
              <w:jc w:val="center"/>
              <w:rPr>
                <w:sz w:val="28"/>
              </w:rPr>
            </w:pPr>
            <w:r>
              <w:rPr>
                <w:rStyle w:val="a4"/>
                <w:b w:val="0"/>
                <w:sz w:val="28"/>
              </w:rPr>
              <w:t>Главный распорядитель бюджета</w:t>
            </w:r>
          </w:p>
        </w:tc>
        <w:tc>
          <w:tcPr>
            <w:tcW w:w="2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F5AAC94" w14:textId="77777777" w:rsidR="00E82D50" w:rsidRDefault="00E80978">
            <w:pPr>
              <w:pStyle w:val="consplusnormal1"/>
              <w:jc w:val="center"/>
              <w:rPr>
                <w:sz w:val="28"/>
              </w:rPr>
            </w:pPr>
            <w:r>
              <w:rPr>
                <w:rStyle w:val="a4"/>
                <w:b w:val="0"/>
                <w:sz w:val="28"/>
              </w:rPr>
              <w:t>Программные мероприятия</w:t>
            </w:r>
          </w:p>
        </w:tc>
        <w:tc>
          <w:tcPr>
            <w:tcW w:w="4395" w:type="dxa"/>
            <w:gridSpan w:val="4"/>
            <w:tcBorders>
              <w:top w:val="single" w:sz="4" w:space="0" w:color="000000"/>
              <w:left w:val="single" w:sz="6" w:space="0" w:color="A0A0A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9BADDD" w14:textId="77777777" w:rsidR="00E82D50" w:rsidRDefault="00E80978">
            <w:pPr>
              <w:rPr>
                <w:sz w:val="28"/>
              </w:rPr>
            </w:pPr>
            <w:r>
              <w:rPr>
                <w:sz w:val="28"/>
              </w:rPr>
              <w:t>Объем финансирования</w:t>
            </w:r>
          </w:p>
        </w:tc>
      </w:tr>
      <w:tr w:rsidR="00E82D50" w14:paraId="2C3B096D" w14:textId="77777777">
        <w:trPr>
          <w:trHeight w:val="111"/>
        </w:trPr>
        <w:tc>
          <w:tcPr>
            <w:tcW w:w="19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EE17AC7" w14:textId="77777777" w:rsidR="00E82D50" w:rsidRDefault="00E82D50"/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B300207" w14:textId="77777777" w:rsidR="00E82D50" w:rsidRDefault="00E82D50"/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BCAA94D" w14:textId="77777777" w:rsidR="00E82D50" w:rsidRDefault="00E80978">
            <w:pPr>
              <w:pStyle w:val="consplusnormal1"/>
              <w:jc w:val="center"/>
              <w:rPr>
                <w:sz w:val="28"/>
              </w:rPr>
            </w:pPr>
            <w:r>
              <w:rPr>
                <w:sz w:val="28"/>
              </w:rPr>
              <w:t>2026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8CDB209" w14:textId="77777777" w:rsidR="00E82D50" w:rsidRDefault="00E80978">
            <w:pPr>
              <w:pStyle w:val="consplusnormal1"/>
              <w:jc w:val="center"/>
              <w:rPr>
                <w:sz w:val="28"/>
              </w:rPr>
            </w:pPr>
            <w:r>
              <w:rPr>
                <w:sz w:val="28"/>
              </w:rPr>
              <w:t>2027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633CC8D" w14:textId="77777777" w:rsidR="00E82D50" w:rsidRDefault="00E80978">
            <w:pPr>
              <w:pStyle w:val="consplusnormal1"/>
              <w:ind w:left="633"/>
              <w:jc w:val="center"/>
              <w:rPr>
                <w:sz w:val="28"/>
              </w:rPr>
            </w:pPr>
            <w:r>
              <w:rPr>
                <w:rStyle w:val="a4"/>
                <w:b w:val="0"/>
                <w:sz w:val="28"/>
              </w:rPr>
              <w:t>2028</w:t>
            </w:r>
          </w:p>
        </w:tc>
      </w:tr>
      <w:tr w:rsidR="00E82D50" w14:paraId="3E30FCE6" w14:textId="77777777">
        <w:trPr>
          <w:trHeight w:val="1506"/>
        </w:trPr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FE56A05" w14:textId="23365B77" w:rsidR="00E82D50" w:rsidRDefault="00E80978" w:rsidP="00BC5EE5">
            <w:pPr>
              <w:pStyle w:val="consplusnormal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Администрация </w:t>
            </w:r>
            <w:r w:rsidR="0020608B">
              <w:rPr>
                <w:sz w:val="28"/>
              </w:rPr>
              <w:t>Большеивановского</w:t>
            </w:r>
            <w:r w:rsidR="00BC5EE5"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сельского поселения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F213056" w14:textId="77777777" w:rsidR="00E82D50" w:rsidRDefault="00E80978">
            <w:pPr>
              <w:pStyle w:val="consplusnormal1"/>
              <w:jc w:val="center"/>
              <w:rPr>
                <w:sz w:val="28"/>
              </w:rPr>
            </w:pPr>
            <w:r>
              <w:rPr>
                <w:rStyle w:val="a4"/>
                <w:b w:val="0"/>
                <w:sz w:val="28"/>
              </w:rPr>
              <w:t>Ремонт автомобильных дорог общего пользования местного значения и инженерных сооружений на них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7482A15" w14:textId="59376443" w:rsidR="00E82D50" w:rsidRDefault="0006027D">
            <w:pPr>
              <w:pStyle w:val="consplusnormal1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683557A" w14:textId="77777777" w:rsidR="00E82D50" w:rsidRDefault="00E80978">
            <w:pPr>
              <w:pStyle w:val="consplusnormal1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772E7BC" w14:textId="77777777" w:rsidR="00E82D50" w:rsidRDefault="00E80978">
            <w:pPr>
              <w:pStyle w:val="consplusnormal1"/>
              <w:ind w:left="364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82D50" w14:paraId="30087D52" w14:textId="77777777">
        <w:trPr>
          <w:trHeight w:val="1261"/>
        </w:trPr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862E914" w14:textId="77777777" w:rsidR="00E82D50" w:rsidRDefault="00E80978">
            <w:pPr>
              <w:pStyle w:val="consplusnormal1"/>
              <w:jc w:val="center"/>
              <w:rPr>
                <w:sz w:val="28"/>
              </w:rPr>
            </w:pPr>
            <w:r>
              <w:rPr>
                <w:sz w:val="28"/>
              </w:rPr>
              <w:t> 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594A931" w14:textId="77777777" w:rsidR="00E82D50" w:rsidRDefault="00E80978">
            <w:pPr>
              <w:pStyle w:val="consplusnormal1"/>
              <w:jc w:val="center"/>
              <w:rPr>
                <w:sz w:val="28"/>
              </w:rPr>
            </w:pPr>
            <w:r>
              <w:rPr>
                <w:sz w:val="28"/>
              </w:rPr>
              <w:t>- содержание автомобильных дорог общего пользования и инженерных сооружений на них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32B7945" w14:textId="78AB9215" w:rsidR="00E82D50" w:rsidRDefault="0006027D">
            <w:pPr>
              <w:pStyle w:val="consplusnormal1"/>
              <w:jc w:val="center"/>
              <w:rPr>
                <w:sz w:val="28"/>
              </w:rPr>
            </w:pPr>
            <w:r w:rsidRPr="0006027D">
              <w:rPr>
                <w:sz w:val="28"/>
              </w:rPr>
              <w:t>2 590,6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5D815F3" w14:textId="4A72E923" w:rsidR="00E82D50" w:rsidRDefault="0006027D">
            <w:pPr>
              <w:pStyle w:val="consplusnormal1"/>
              <w:jc w:val="center"/>
              <w:rPr>
                <w:sz w:val="28"/>
              </w:rPr>
            </w:pPr>
            <w:r>
              <w:rPr>
                <w:sz w:val="28"/>
              </w:rPr>
              <w:t>2 946,2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DCEC27F" w14:textId="62C1A2FD" w:rsidR="00E82D50" w:rsidRDefault="0006027D" w:rsidP="0006027D">
            <w:pPr>
              <w:pStyle w:val="consplusnormal1"/>
              <w:rPr>
                <w:sz w:val="28"/>
              </w:rPr>
            </w:pPr>
            <w:r>
              <w:rPr>
                <w:sz w:val="28"/>
              </w:rPr>
              <w:t xml:space="preserve"> 3 052,5</w:t>
            </w:r>
          </w:p>
        </w:tc>
      </w:tr>
      <w:tr w:rsidR="00E82D50" w14:paraId="505300D1" w14:textId="77777777">
        <w:trPr>
          <w:trHeight w:val="540"/>
        </w:trPr>
        <w:tc>
          <w:tcPr>
            <w:tcW w:w="4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0BC7DF1" w14:textId="77777777" w:rsidR="00E82D50" w:rsidRDefault="00E80978">
            <w:pPr>
              <w:pStyle w:val="ad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A386781" w14:textId="486D0DAD" w:rsidR="00E82D50" w:rsidRPr="0006027D" w:rsidRDefault="0006027D">
            <w:pPr>
              <w:pStyle w:val="ad"/>
              <w:rPr>
                <w:sz w:val="28"/>
                <w:szCs w:val="28"/>
              </w:rPr>
            </w:pPr>
            <w:r w:rsidRPr="0006027D">
              <w:rPr>
                <w:sz w:val="28"/>
                <w:szCs w:val="28"/>
              </w:rPr>
              <w:t xml:space="preserve">   2 590,6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0E7C1B8" w14:textId="6EA26DA1" w:rsidR="00E82D50" w:rsidRPr="0006027D" w:rsidRDefault="0006027D">
            <w:pPr>
              <w:pStyle w:val="ad"/>
              <w:jc w:val="center"/>
              <w:rPr>
                <w:sz w:val="28"/>
                <w:szCs w:val="28"/>
              </w:rPr>
            </w:pPr>
            <w:r w:rsidRPr="0006027D">
              <w:rPr>
                <w:sz w:val="28"/>
                <w:szCs w:val="28"/>
              </w:rPr>
              <w:t>2 946,2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5FF5B01" w14:textId="548843AE" w:rsidR="00E82D50" w:rsidRPr="0006027D" w:rsidRDefault="0006027D">
            <w:pPr>
              <w:pStyle w:val="ad"/>
              <w:jc w:val="center"/>
              <w:rPr>
                <w:sz w:val="28"/>
                <w:szCs w:val="28"/>
              </w:rPr>
            </w:pPr>
            <w:r w:rsidRPr="0006027D">
              <w:rPr>
                <w:sz w:val="28"/>
                <w:szCs w:val="28"/>
              </w:rPr>
              <w:t>3 052,5</w:t>
            </w:r>
          </w:p>
        </w:tc>
      </w:tr>
    </w:tbl>
    <w:p w14:paraId="1B532865" w14:textId="77777777" w:rsidR="00E82D50" w:rsidRDefault="00E82D50">
      <w:pPr>
        <w:pStyle w:val="ad"/>
      </w:pPr>
    </w:p>
    <w:sectPr w:rsidR="00E82D50" w:rsidSect="0020608B">
      <w:pgSz w:w="11906" w:h="16838"/>
      <w:pgMar w:top="1134" w:right="850" w:bottom="709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4113C1"/>
    <w:multiLevelType w:val="multilevel"/>
    <w:tmpl w:val="F9F261C8"/>
    <w:lvl w:ilvl="0">
      <w:start w:val="1"/>
      <w:numFmt w:val="bullet"/>
      <w:pStyle w:val="a"/>
      <w:lvlText w:val="–"/>
      <w:lvlJc w:val="left"/>
      <w:pPr>
        <w:ind w:left="1" w:firstLine="567"/>
      </w:pPr>
      <w:rPr>
        <w:rFonts w:ascii="Times New Roman" w:hAnsi="Times New Roman"/>
      </w:rPr>
    </w:lvl>
    <w:lvl w:ilvl="1">
      <w:start w:val="1"/>
      <w:numFmt w:val="bullet"/>
      <w:lvlText w:val="–"/>
      <w:lvlJc w:val="left"/>
      <w:pPr>
        <w:ind w:left="0" w:firstLine="567"/>
      </w:pPr>
      <w:rPr>
        <w:rFonts w:ascii="Times New Roman" w:hAnsi="Times New Roman"/>
      </w:rPr>
    </w:lvl>
    <w:lvl w:ilvl="2">
      <w:start w:val="1"/>
      <w:numFmt w:val="bullet"/>
      <w:lvlText w:val=""/>
      <w:lvlJc w:val="left"/>
      <w:pPr>
        <w:ind w:left="0" w:firstLine="567"/>
      </w:pPr>
      <w:rPr>
        <w:rFonts w:ascii="Symbol" w:hAnsi="Symbol"/>
      </w:rPr>
    </w:lvl>
    <w:lvl w:ilvl="3">
      <w:start w:val="1"/>
      <w:numFmt w:val="bullet"/>
      <w:lvlText w:val="–"/>
      <w:lvlJc w:val="left"/>
      <w:pPr>
        <w:ind w:left="0" w:firstLine="567"/>
      </w:pPr>
      <w:rPr>
        <w:rFonts w:ascii="Times New Roman" w:hAnsi="Times New Roman"/>
      </w:rPr>
    </w:lvl>
    <w:lvl w:ilvl="4">
      <w:start w:val="1"/>
      <w:numFmt w:val="bullet"/>
      <w:lvlText w:val="–"/>
      <w:lvlJc w:val="left"/>
      <w:pPr>
        <w:ind w:left="0" w:firstLine="567"/>
      </w:pPr>
      <w:rPr>
        <w:rFonts w:ascii="Times New Roman" w:hAnsi="Times New Roman"/>
      </w:rPr>
    </w:lvl>
    <w:lvl w:ilvl="5">
      <w:start w:val="1"/>
      <w:numFmt w:val="bullet"/>
      <w:lvlText w:val="–"/>
      <w:lvlJc w:val="left"/>
      <w:pPr>
        <w:ind w:left="0" w:firstLine="567"/>
      </w:pPr>
      <w:rPr>
        <w:rFonts w:ascii="Times New Roman" w:hAnsi="Times New Roman"/>
      </w:rPr>
    </w:lvl>
    <w:lvl w:ilvl="6">
      <w:start w:val="1"/>
      <w:numFmt w:val="bullet"/>
      <w:lvlText w:val=""/>
      <w:lvlJc w:val="left"/>
      <w:pPr>
        <w:ind w:left="0" w:firstLine="567"/>
      </w:pPr>
      <w:rPr>
        <w:rFonts w:ascii="Symbol" w:hAnsi="Symbol"/>
      </w:rPr>
    </w:lvl>
    <w:lvl w:ilvl="7">
      <w:start w:val="1"/>
      <w:numFmt w:val="bullet"/>
      <w:lvlText w:val="–"/>
      <w:lvlJc w:val="left"/>
      <w:pPr>
        <w:ind w:left="-283" w:firstLine="567"/>
      </w:pPr>
      <w:rPr>
        <w:rFonts w:ascii="Times New Roman" w:hAnsi="Times New Roman"/>
      </w:rPr>
    </w:lvl>
    <w:lvl w:ilvl="8">
      <w:start w:val="1"/>
      <w:numFmt w:val="bullet"/>
      <w:lvlText w:val=""/>
      <w:lvlJc w:val="left"/>
      <w:pPr>
        <w:ind w:left="0" w:firstLine="567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50"/>
    <w:rsid w:val="0006027D"/>
    <w:rsid w:val="00083463"/>
    <w:rsid w:val="0020608B"/>
    <w:rsid w:val="006526BA"/>
    <w:rsid w:val="00BC5EE5"/>
    <w:rsid w:val="00E80978"/>
    <w:rsid w:val="00E8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D00AF"/>
  <w15:docId w15:val="{B9964358-5D03-4A68-9E7C-7020E39C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rPr>
      <w:sz w:val="24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0"/>
    <w:link w:val="30"/>
    <w:uiPriority w:val="9"/>
    <w:qFormat/>
    <w:pPr>
      <w:spacing w:beforeAutospacing="1" w:afterAutospacing="1"/>
      <w:outlineLvl w:val="2"/>
    </w:pPr>
    <w:rPr>
      <w:b/>
      <w:sz w:val="27"/>
    </w:rPr>
  </w:style>
  <w:style w:type="paragraph" w:styleId="4">
    <w:name w:val="heading 4"/>
    <w:next w:val="a0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Строгий1"/>
    <w:link w:val="a4"/>
    <w:rPr>
      <w:b/>
    </w:rPr>
  </w:style>
  <w:style w:type="character" w:styleId="a4">
    <w:name w:val="Strong"/>
    <w:link w:val="12"/>
    <w:rPr>
      <w:b/>
    </w:rPr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apple-converted-space">
    <w:name w:val="apple-converted-space"/>
    <w:basedOn w:val="13"/>
    <w:link w:val="apple-converted-space0"/>
  </w:style>
  <w:style w:type="character" w:customStyle="1" w:styleId="apple-converted-space0">
    <w:name w:val="apple-converted-space"/>
    <w:basedOn w:val="a1"/>
    <w:link w:val="apple-converted-space"/>
  </w:style>
  <w:style w:type="paragraph" w:styleId="6">
    <w:name w:val="toc 6"/>
    <w:next w:val="a0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0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">
    <w:name w:val="List"/>
    <w:basedOn w:val="a0"/>
    <w:link w:val="a5"/>
    <w:pPr>
      <w:numPr>
        <w:numId w:val="1"/>
      </w:numPr>
      <w:spacing w:after="60"/>
      <w:jc w:val="both"/>
    </w:pPr>
  </w:style>
  <w:style w:type="character" w:customStyle="1" w:styleId="a5">
    <w:name w:val="Список Знак"/>
    <w:basedOn w:val="1"/>
    <w:link w:val="a"/>
    <w:rPr>
      <w:sz w:val="24"/>
    </w:rPr>
  </w:style>
  <w:style w:type="character" w:customStyle="1" w:styleId="30">
    <w:name w:val="Заголовок 3 Знак"/>
    <w:basedOn w:val="1"/>
    <w:link w:val="3"/>
    <w:rPr>
      <w:b/>
      <w:sz w:val="27"/>
    </w:rPr>
  </w:style>
  <w:style w:type="paragraph" w:customStyle="1" w:styleId="a6">
    <w:name w:val="Таблица"/>
    <w:basedOn w:val="a0"/>
    <w:link w:val="a7"/>
    <w:pPr>
      <w:jc w:val="both"/>
    </w:pPr>
    <w:rPr>
      <w:b/>
    </w:rPr>
  </w:style>
  <w:style w:type="character" w:customStyle="1" w:styleId="a7">
    <w:name w:val="Таблица"/>
    <w:basedOn w:val="1"/>
    <w:link w:val="a6"/>
    <w:rPr>
      <w:b/>
      <w:sz w:val="24"/>
    </w:rPr>
  </w:style>
  <w:style w:type="paragraph" w:customStyle="1" w:styleId="a8">
    <w:name w:val="Гипертекстовая ссылка"/>
    <w:link w:val="a9"/>
    <w:rPr>
      <w:color w:val="106BBE"/>
    </w:rPr>
  </w:style>
  <w:style w:type="character" w:customStyle="1" w:styleId="a9">
    <w:name w:val="Гипертекстовая ссылка"/>
    <w:link w:val="a8"/>
    <w:rPr>
      <w:color w:val="106BBE"/>
    </w:rPr>
  </w:style>
  <w:style w:type="paragraph" w:customStyle="1" w:styleId="13">
    <w:name w:val="Основной шрифт абзаца1"/>
  </w:style>
  <w:style w:type="paragraph" w:styleId="aa">
    <w:name w:val="caption"/>
    <w:basedOn w:val="a0"/>
    <w:next w:val="a0"/>
    <w:link w:val="ab"/>
    <w:pPr>
      <w:jc w:val="center"/>
    </w:pPr>
    <w:rPr>
      <w:b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customStyle="1" w:styleId="14">
    <w:name w:val="Выделение1"/>
    <w:basedOn w:val="13"/>
    <w:link w:val="ac"/>
    <w:rPr>
      <w:i/>
    </w:rPr>
  </w:style>
  <w:style w:type="character" w:styleId="ac">
    <w:name w:val="Emphasis"/>
    <w:basedOn w:val="a1"/>
    <w:link w:val="14"/>
    <w:rPr>
      <w:i/>
    </w:rPr>
  </w:style>
  <w:style w:type="paragraph" w:styleId="ad">
    <w:name w:val="Normal (Web)"/>
    <w:basedOn w:val="a0"/>
    <w:link w:val="ae"/>
    <w:pPr>
      <w:spacing w:beforeAutospacing="1" w:afterAutospacing="1"/>
    </w:pPr>
  </w:style>
  <w:style w:type="character" w:customStyle="1" w:styleId="ae">
    <w:name w:val="Обычный (веб) Знак"/>
    <w:basedOn w:val="1"/>
    <w:link w:val="ad"/>
    <w:rPr>
      <w:sz w:val="24"/>
    </w:rPr>
  </w:style>
  <w:style w:type="paragraph" w:styleId="af">
    <w:name w:val="header"/>
    <w:basedOn w:val="a0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sz w:val="24"/>
    </w:rPr>
  </w:style>
  <w:style w:type="paragraph" w:styleId="af1">
    <w:name w:val="No Spacing"/>
    <w:link w:val="af2"/>
    <w:rPr>
      <w:rFonts w:ascii="Arial" w:hAnsi="Arial"/>
      <w:sz w:val="24"/>
    </w:rPr>
  </w:style>
  <w:style w:type="character" w:customStyle="1" w:styleId="15">
    <w:name w:val="Без интервала1"/>
    <w:rPr>
      <w:rFonts w:ascii="Calibri" w:hAnsi="Calibri"/>
      <w:sz w:val="22"/>
    </w:rPr>
  </w:style>
  <w:style w:type="paragraph" w:styleId="31">
    <w:name w:val="toc 3"/>
    <w:next w:val="a0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af2">
    <w:name w:val="Без интервала Знак"/>
    <w:link w:val="af1"/>
    <w:rPr>
      <w:rFonts w:ascii="Arial" w:hAnsi="Arial"/>
      <w:sz w:val="24"/>
    </w:rPr>
  </w:style>
  <w:style w:type="paragraph" w:styleId="af3">
    <w:name w:val="Body Text"/>
    <w:basedOn w:val="a0"/>
    <w:link w:val="af4"/>
    <w:pPr>
      <w:spacing w:after="120"/>
    </w:pPr>
  </w:style>
  <w:style w:type="character" w:customStyle="1" w:styleId="af4">
    <w:name w:val="Основной текст Знак"/>
    <w:basedOn w:val="1"/>
    <w:link w:val="af3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5">
    <w:name w:val="Прижатый влево"/>
    <w:basedOn w:val="a0"/>
    <w:next w:val="a0"/>
    <w:link w:val="af6"/>
    <w:pPr>
      <w:widowControl w:val="0"/>
    </w:pPr>
    <w:rPr>
      <w:rFonts w:ascii="Arial" w:hAnsi="Arial"/>
      <w:sz w:val="26"/>
    </w:rPr>
  </w:style>
  <w:style w:type="character" w:customStyle="1" w:styleId="af6">
    <w:name w:val="Прижатый влево"/>
    <w:basedOn w:val="1"/>
    <w:link w:val="af5"/>
    <w:rPr>
      <w:rFonts w:ascii="Arial" w:hAnsi="Arial"/>
      <w:sz w:val="26"/>
    </w:rPr>
  </w:style>
  <w:style w:type="paragraph" w:customStyle="1" w:styleId="Normal0">
    <w:name w:val="Normal_0"/>
    <w:link w:val="Normal00"/>
    <w:rPr>
      <w:sz w:val="22"/>
    </w:rPr>
  </w:style>
  <w:style w:type="character" w:customStyle="1" w:styleId="Normal00">
    <w:name w:val="Normal_0"/>
    <w:link w:val="Normal0"/>
    <w:rPr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6">
    <w:name w:val="Гиперссылка1"/>
    <w:link w:val="af7"/>
    <w:rPr>
      <w:color w:val="0000FF"/>
      <w:u w:val="single"/>
    </w:rPr>
  </w:style>
  <w:style w:type="character" w:styleId="af7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0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9">
    <w:name w:val="Стиль1"/>
    <w:basedOn w:val="10"/>
    <w:link w:val="1a"/>
    <w:pPr>
      <w:keepNext w:val="0"/>
      <w:spacing w:before="120" w:after="0"/>
      <w:jc w:val="center"/>
      <w:outlineLvl w:val="8"/>
    </w:pPr>
    <w:rPr>
      <w:rFonts w:ascii="Times New Roman" w:hAnsi="Times New Roman"/>
      <w:spacing w:val="-1"/>
      <w:sz w:val="28"/>
    </w:rPr>
  </w:style>
  <w:style w:type="character" w:customStyle="1" w:styleId="1a">
    <w:name w:val="Стиль1"/>
    <w:basedOn w:val="11"/>
    <w:link w:val="19"/>
    <w:rPr>
      <w:rFonts w:ascii="Times New Roman" w:hAnsi="Times New Roman"/>
      <w:b/>
      <w:spacing w:val="-1"/>
      <w:sz w:val="28"/>
    </w:rPr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0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rmal1">
    <w:name w:val="consplusnormal"/>
    <w:basedOn w:val="a0"/>
    <w:link w:val="consplusnormal2"/>
    <w:pPr>
      <w:spacing w:beforeAutospacing="1" w:afterAutospacing="1"/>
    </w:pPr>
  </w:style>
  <w:style w:type="character" w:customStyle="1" w:styleId="consplusnormal2">
    <w:name w:val="consplusnormal"/>
    <w:basedOn w:val="1"/>
    <w:link w:val="consplusnormal1"/>
    <w:rPr>
      <w:sz w:val="24"/>
    </w:rPr>
  </w:style>
  <w:style w:type="paragraph" w:styleId="af8">
    <w:name w:val="footer"/>
    <w:basedOn w:val="a0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1"/>
    <w:link w:val="af8"/>
    <w:rPr>
      <w:sz w:val="24"/>
    </w:rPr>
  </w:style>
  <w:style w:type="paragraph" w:styleId="51">
    <w:name w:val="toc 5"/>
    <w:next w:val="a0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a">
    <w:name w:val="Subtitle"/>
    <w:basedOn w:val="a0"/>
    <w:next w:val="af3"/>
    <w:link w:val="afb"/>
    <w:uiPriority w:val="11"/>
    <w:qFormat/>
    <w:pPr>
      <w:keepNext/>
      <w:widowControl w:val="0"/>
      <w:spacing w:before="240" w:after="120"/>
      <w:jc w:val="center"/>
    </w:pPr>
    <w:rPr>
      <w:rFonts w:ascii="Arial" w:hAnsi="Arial"/>
      <w:i/>
      <w:sz w:val="28"/>
    </w:rPr>
  </w:style>
  <w:style w:type="character" w:customStyle="1" w:styleId="afb">
    <w:name w:val="Подзаголовок Знак"/>
    <w:basedOn w:val="1"/>
    <w:link w:val="afa"/>
    <w:rPr>
      <w:rFonts w:ascii="Arial" w:hAnsi="Arial"/>
      <w:i/>
      <w:sz w:val="28"/>
    </w:rPr>
  </w:style>
  <w:style w:type="paragraph" w:customStyle="1" w:styleId="finevision-white">
    <w:name w:val="finevision-white"/>
    <w:basedOn w:val="a0"/>
    <w:link w:val="finevision-white0"/>
    <w:pPr>
      <w:spacing w:beforeAutospacing="1" w:afterAutospacing="1"/>
    </w:pPr>
  </w:style>
  <w:style w:type="character" w:customStyle="1" w:styleId="finevision-white0">
    <w:name w:val="finevision-white"/>
    <w:basedOn w:val="1"/>
    <w:link w:val="finevision-white"/>
    <w:rPr>
      <w:sz w:val="24"/>
    </w:rPr>
  </w:style>
  <w:style w:type="paragraph" w:styleId="afc">
    <w:name w:val="Title"/>
    <w:basedOn w:val="a0"/>
    <w:next w:val="afa"/>
    <w:link w:val="afd"/>
    <w:uiPriority w:val="10"/>
    <w:qFormat/>
    <w:pPr>
      <w:jc w:val="center"/>
    </w:pPr>
    <w:rPr>
      <w:sz w:val="28"/>
    </w:rPr>
  </w:style>
  <w:style w:type="character" w:customStyle="1" w:styleId="afd">
    <w:name w:val="Название Знак"/>
    <w:basedOn w:val="1"/>
    <w:link w:val="afc"/>
    <w:rPr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  <w:sz w:val="28"/>
    </w:rPr>
  </w:style>
  <w:style w:type="character" w:customStyle="1" w:styleId="ConsPlusCell0">
    <w:name w:val="ConsPlusCell"/>
    <w:link w:val="ConsPlusCell"/>
    <w:rPr>
      <w:rFonts w:ascii="Arial" w:hAnsi="Arial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document?id=86367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user1</cp:lastModifiedBy>
  <cp:revision>2</cp:revision>
  <dcterms:created xsi:type="dcterms:W3CDTF">2026-06-23T09:02:00Z</dcterms:created>
  <dcterms:modified xsi:type="dcterms:W3CDTF">2026-06-23T09:02:00Z</dcterms:modified>
</cp:coreProperties>
</file>